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D20" w:rsidRDefault="00381D20">
      <w:pPr>
        <w:rPr>
          <w:lang w:val="en-US"/>
        </w:rPr>
      </w:pPr>
    </w:p>
    <w:p w:rsidR="00EC203D" w:rsidRPr="003F7527" w:rsidRDefault="00EC203D" w:rsidP="00EC203D">
      <w:pPr>
        <w:spacing w:before="120"/>
        <w:jc w:val="center"/>
        <w:rPr>
          <w:b/>
          <w:szCs w:val="28"/>
        </w:rPr>
      </w:pPr>
      <w:r w:rsidRPr="003F7527">
        <w:rPr>
          <w:b/>
          <w:szCs w:val="28"/>
        </w:rPr>
        <w:t>МИНИСТЕРСТВО ОБРАЗОВАНИЯ РЕСПУБЛИКИ БЕЛАРУСЬ</w:t>
      </w:r>
    </w:p>
    <w:p w:rsidR="00821E63" w:rsidRPr="00DF1BCC" w:rsidRDefault="00821E63" w:rsidP="00C3691A">
      <w:pPr>
        <w:jc w:val="center"/>
        <w:rPr>
          <w:szCs w:val="28"/>
        </w:rPr>
      </w:pPr>
      <w:r w:rsidRPr="00DF1BCC">
        <w:rPr>
          <w:szCs w:val="28"/>
        </w:rPr>
        <w:t xml:space="preserve">Учебно-методическое объединение </w:t>
      </w:r>
    </w:p>
    <w:p w:rsidR="00821E63" w:rsidRPr="00DF1BCC" w:rsidRDefault="00821E63" w:rsidP="00C3691A">
      <w:pPr>
        <w:jc w:val="center"/>
        <w:rPr>
          <w:szCs w:val="28"/>
        </w:rPr>
      </w:pPr>
      <w:r w:rsidRPr="00DF1BCC">
        <w:rPr>
          <w:szCs w:val="28"/>
        </w:rPr>
        <w:t xml:space="preserve"> по гуманитарному образованию</w:t>
      </w:r>
    </w:p>
    <w:p w:rsidR="00EC203D" w:rsidRPr="00BA5097" w:rsidRDefault="00EC203D" w:rsidP="00EC203D">
      <w:pPr>
        <w:spacing w:line="288" w:lineRule="auto"/>
        <w:jc w:val="center"/>
        <w:rPr>
          <w:b/>
          <w:sz w:val="16"/>
          <w:szCs w:val="16"/>
        </w:rPr>
      </w:pPr>
    </w:p>
    <w:p w:rsidR="00821E63" w:rsidRPr="00DF1BCC" w:rsidRDefault="00821E63" w:rsidP="00821E63">
      <w:pPr>
        <w:ind w:left="3958"/>
        <w:rPr>
          <w:b/>
          <w:szCs w:val="28"/>
        </w:rPr>
      </w:pPr>
      <w:r w:rsidRPr="00DF1BCC">
        <w:rPr>
          <w:b/>
          <w:szCs w:val="28"/>
        </w:rPr>
        <w:t>УТВЕРЖДАЮ</w:t>
      </w:r>
    </w:p>
    <w:p w:rsidR="00821E63" w:rsidRPr="009E6F9E" w:rsidRDefault="00821E63" w:rsidP="00821E63">
      <w:pPr>
        <w:pStyle w:val="23"/>
        <w:spacing w:after="0" w:line="240" w:lineRule="auto"/>
        <w:ind w:left="3958" w:firstLine="11"/>
        <w:rPr>
          <w:szCs w:val="28"/>
        </w:rPr>
      </w:pPr>
      <w:r w:rsidRPr="009E6F9E">
        <w:rPr>
          <w:szCs w:val="28"/>
        </w:rPr>
        <w:t xml:space="preserve">Первый заместитель Министра образования </w:t>
      </w:r>
    </w:p>
    <w:p w:rsidR="00821E63" w:rsidRPr="009E6F9E" w:rsidRDefault="00821E63" w:rsidP="00821E63">
      <w:pPr>
        <w:pStyle w:val="23"/>
        <w:spacing w:after="0" w:line="240" w:lineRule="auto"/>
        <w:ind w:left="3958" w:firstLine="11"/>
        <w:rPr>
          <w:szCs w:val="28"/>
        </w:rPr>
      </w:pPr>
      <w:r w:rsidRPr="009E6F9E">
        <w:rPr>
          <w:szCs w:val="28"/>
        </w:rPr>
        <w:t>Республики Беларусь</w:t>
      </w:r>
    </w:p>
    <w:p w:rsidR="00821E63" w:rsidRPr="00E90FCA" w:rsidRDefault="00821E63" w:rsidP="00821E63">
      <w:pPr>
        <w:pStyle w:val="23"/>
        <w:spacing w:after="0" w:line="240" w:lineRule="auto"/>
        <w:ind w:left="3958"/>
        <w:rPr>
          <w:sz w:val="18"/>
          <w:szCs w:val="18"/>
        </w:rPr>
      </w:pPr>
      <w:r w:rsidRPr="00E90FCA">
        <w:rPr>
          <w:sz w:val="18"/>
          <w:szCs w:val="18"/>
        </w:rPr>
        <w:tab/>
      </w:r>
      <w:r w:rsidRPr="00E90FCA">
        <w:rPr>
          <w:sz w:val="18"/>
          <w:szCs w:val="18"/>
        </w:rPr>
        <w:tab/>
      </w:r>
    </w:p>
    <w:p w:rsidR="00821E63" w:rsidRPr="00DF1BCC" w:rsidRDefault="00821E63" w:rsidP="00821E63">
      <w:pPr>
        <w:ind w:left="3958"/>
        <w:rPr>
          <w:szCs w:val="28"/>
        </w:rPr>
      </w:pPr>
      <w:r w:rsidRPr="00DF1BCC">
        <w:rPr>
          <w:szCs w:val="28"/>
        </w:rPr>
        <w:t>________________  А.И. Жук</w:t>
      </w:r>
    </w:p>
    <w:p w:rsidR="00821E63" w:rsidRPr="00DF1BCC" w:rsidRDefault="00821E63" w:rsidP="00821E63">
      <w:pPr>
        <w:ind w:left="3958"/>
        <w:rPr>
          <w:sz w:val="18"/>
          <w:szCs w:val="18"/>
        </w:rPr>
      </w:pPr>
      <w:r w:rsidRPr="00DF1BCC">
        <w:rPr>
          <w:sz w:val="18"/>
          <w:szCs w:val="18"/>
        </w:rPr>
        <w:tab/>
        <w:t xml:space="preserve">       (подпись)</w:t>
      </w:r>
      <w:r w:rsidRPr="00DF1BCC">
        <w:rPr>
          <w:sz w:val="18"/>
          <w:szCs w:val="18"/>
        </w:rPr>
        <w:tab/>
      </w:r>
      <w:r w:rsidRPr="00DF1BCC">
        <w:rPr>
          <w:sz w:val="18"/>
          <w:szCs w:val="18"/>
        </w:rPr>
        <w:tab/>
        <w:t xml:space="preserve">   </w:t>
      </w:r>
    </w:p>
    <w:p w:rsidR="00821E63" w:rsidRPr="00DF1BCC" w:rsidRDefault="00821E63" w:rsidP="00821E63">
      <w:pPr>
        <w:ind w:left="3958"/>
        <w:rPr>
          <w:szCs w:val="28"/>
        </w:rPr>
      </w:pPr>
      <w:r w:rsidRPr="00DF1BCC">
        <w:rPr>
          <w:szCs w:val="28"/>
        </w:rPr>
        <w:t>____________________</w:t>
      </w:r>
    </w:p>
    <w:p w:rsidR="00821E63" w:rsidRPr="00DF1BCC" w:rsidRDefault="00821E63" w:rsidP="00821E63">
      <w:pPr>
        <w:ind w:left="3958"/>
        <w:rPr>
          <w:sz w:val="18"/>
          <w:szCs w:val="18"/>
        </w:rPr>
      </w:pPr>
      <w:r w:rsidRPr="00DF1BCC">
        <w:rPr>
          <w:sz w:val="18"/>
          <w:szCs w:val="18"/>
        </w:rPr>
        <w:tab/>
        <w:t xml:space="preserve">      (дата утверждения)</w:t>
      </w:r>
    </w:p>
    <w:p w:rsidR="00821E63" w:rsidRPr="00DF1BCC" w:rsidRDefault="00821E63" w:rsidP="00821E63">
      <w:pPr>
        <w:ind w:left="3958"/>
        <w:rPr>
          <w:szCs w:val="28"/>
        </w:rPr>
      </w:pPr>
      <w:r w:rsidRPr="00DF1BCC">
        <w:rPr>
          <w:szCs w:val="28"/>
        </w:rPr>
        <w:t xml:space="preserve">Регистрационный № </w:t>
      </w:r>
      <w:r>
        <w:rPr>
          <w:szCs w:val="28"/>
        </w:rPr>
        <w:t>Т</w:t>
      </w:r>
      <w:r w:rsidRPr="00DF1BCC">
        <w:rPr>
          <w:szCs w:val="28"/>
        </w:rPr>
        <w:t>Д-______/</w:t>
      </w:r>
      <w:r>
        <w:rPr>
          <w:szCs w:val="28"/>
        </w:rPr>
        <w:t>тип</w:t>
      </w:r>
      <w:r w:rsidRPr="00DF1BCC">
        <w:rPr>
          <w:szCs w:val="28"/>
        </w:rPr>
        <w:t xml:space="preserve">. </w:t>
      </w:r>
    </w:p>
    <w:p w:rsidR="00821E63" w:rsidRDefault="00821E63" w:rsidP="00EC203D">
      <w:pPr>
        <w:spacing w:before="80"/>
        <w:jc w:val="center"/>
        <w:rPr>
          <w:b/>
          <w:szCs w:val="28"/>
        </w:rPr>
      </w:pPr>
    </w:p>
    <w:p w:rsidR="00821E63" w:rsidRDefault="00821E63" w:rsidP="00EC203D">
      <w:pPr>
        <w:spacing w:before="80"/>
        <w:jc w:val="center"/>
        <w:rPr>
          <w:b/>
          <w:szCs w:val="28"/>
        </w:rPr>
      </w:pPr>
      <w:r>
        <w:rPr>
          <w:b/>
          <w:szCs w:val="28"/>
        </w:rPr>
        <w:t>Международные организации</w:t>
      </w:r>
    </w:p>
    <w:p w:rsidR="00821E63" w:rsidRDefault="00821E63" w:rsidP="00EC203D">
      <w:pPr>
        <w:spacing w:before="80"/>
        <w:jc w:val="center"/>
        <w:rPr>
          <w:b/>
          <w:szCs w:val="28"/>
        </w:rPr>
      </w:pPr>
    </w:p>
    <w:p w:rsidR="00EC203D" w:rsidRDefault="00EC203D" w:rsidP="00EC203D">
      <w:pPr>
        <w:spacing w:before="80"/>
        <w:jc w:val="center"/>
        <w:rPr>
          <w:b/>
          <w:szCs w:val="28"/>
        </w:rPr>
      </w:pPr>
      <w:r>
        <w:rPr>
          <w:b/>
          <w:szCs w:val="28"/>
        </w:rPr>
        <w:t xml:space="preserve">Типовая </w:t>
      </w:r>
      <w:r w:rsidRPr="003F7527">
        <w:rPr>
          <w:b/>
          <w:szCs w:val="28"/>
        </w:rPr>
        <w:t xml:space="preserve">учебная программа </w:t>
      </w:r>
      <w:r>
        <w:rPr>
          <w:b/>
          <w:szCs w:val="28"/>
        </w:rPr>
        <w:t>по учебной дисциплине</w:t>
      </w:r>
    </w:p>
    <w:p w:rsidR="00EC203D" w:rsidRDefault="00EC203D" w:rsidP="00EC203D">
      <w:pPr>
        <w:jc w:val="center"/>
        <w:rPr>
          <w:b/>
          <w:szCs w:val="28"/>
        </w:rPr>
      </w:pPr>
      <w:r>
        <w:rPr>
          <w:b/>
          <w:szCs w:val="28"/>
        </w:rPr>
        <w:t>для</w:t>
      </w:r>
      <w:r w:rsidRPr="003F7527">
        <w:rPr>
          <w:b/>
          <w:szCs w:val="28"/>
        </w:rPr>
        <w:t xml:space="preserve"> специальност</w:t>
      </w:r>
      <w:r w:rsidR="007802F9">
        <w:rPr>
          <w:b/>
          <w:szCs w:val="28"/>
        </w:rPr>
        <w:t>и</w:t>
      </w:r>
      <w:r>
        <w:rPr>
          <w:b/>
          <w:szCs w:val="28"/>
        </w:rPr>
        <w:t>:</w:t>
      </w:r>
      <w:r w:rsidRPr="003F7527">
        <w:rPr>
          <w:b/>
          <w:szCs w:val="28"/>
        </w:rPr>
        <w:t xml:space="preserve"> </w:t>
      </w:r>
    </w:p>
    <w:p w:rsidR="00821E63" w:rsidRPr="009E6F9E" w:rsidRDefault="00821E63" w:rsidP="00821E63">
      <w:pPr>
        <w:jc w:val="center"/>
        <w:rPr>
          <w:szCs w:val="28"/>
        </w:rPr>
      </w:pPr>
      <w:r w:rsidRPr="009E6F9E">
        <w:rPr>
          <w:szCs w:val="28"/>
        </w:rPr>
        <w:t>1-23 01 01 «Международные отношения»</w:t>
      </w:r>
    </w:p>
    <w:p w:rsidR="00EC203D" w:rsidRPr="00085D24" w:rsidRDefault="00EC203D" w:rsidP="00EC203D">
      <w:pPr>
        <w:ind w:left="708" w:firstLine="708"/>
        <w:rPr>
          <w:b/>
          <w:sz w:val="18"/>
          <w:szCs w:val="18"/>
        </w:rPr>
      </w:pPr>
    </w:p>
    <w:p w:rsidR="00EC203D" w:rsidRPr="009F5A8C" w:rsidRDefault="00EC203D" w:rsidP="00EC203D">
      <w:pPr>
        <w:jc w:val="center"/>
        <w:rPr>
          <w:sz w:val="20"/>
          <w:szCs w:val="20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EC203D" w:rsidRPr="007B0FC1" w:rsidTr="00234E46">
        <w:trPr>
          <w:trHeight w:val="5101"/>
        </w:trPr>
        <w:tc>
          <w:tcPr>
            <w:tcW w:w="4786" w:type="dxa"/>
          </w:tcPr>
          <w:p w:rsidR="00EC203D" w:rsidRPr="009F5A8C" w:rsidRDefault="00EC203D" w:rsidP="00234E46">
            <w:pPr>
              <w:rPr>
                <w:sz w:val="26"/>
                <w:szCs w:val="26"/>
              </w:rPr>
            </w:pPr>
            <w:r w:rsidRPr="00BA5097">
              <w:rPr>
                <w:b/>
                <w:sz w:val="26"/>
                <w:szCs w:val="26"/>
              </w:rPr>
              <w:t>СОГЛАСОВАНО</w:t>
            </w:r>
          </w:p>
          <w:p w:rsidR="00821E63" w:rsidRPr="00DF1BCC" w:rsidRDefault="00821E63" w:rsidP="00821E63">
            <w:pPr>
              <w:rPr>
                <w:szCs w:val="28"/>
              </w:rPr>
            </w:pPr>
            <w:r w:rsidRPr="00DF1BCC">
              <w:rPr>
                <w:szCs w:val="28"/>
              </w:rPr>
              <w:t>Заместитель Министра иностранных дел</w:t>
            </w:r>
          </w:p>
          <w:p w:rsidR="00821E63" w:rsidRPr="00DF1BCC" w:rsidRDefault="00821E63" w:rsidP="00821E63">
            <w:pPr>
              <w:rPr>
                <w:szCs w:val="28"/>
              </w:rPr>
            </w:pPr>
            <w:r w:rsidRPr="00DF1BCC">
              <w:rPr>
                <w:szCs w:val="28"/>
              </w:rPr>
              <w:t xml:space="preserve">______________   </w:t>
            </w:r>
            <w:r w:rsidR="002725DB">
              <w:rPr>
                <w:szCs w:val="28"/>
              </w:rPr>
              <w:t>Е.Н. Купчина</w:t>
            </w:r>
          </w:p>
          <w:p w:rsidR="00821E63" w:rsidRPr="00DF1BCC" w:rsidRDefault="00821E63" w:rsidP="00821E63">
            <w:pPr>
              <w:rPr>
                <w:sz w:val="18"/>
                <w:szCs w:val="18"/>
              </w:rPr>
            </w:pPr>
            <w:r w:rsidRPr="00DF1BCC">
              <w:rPr>
                <w:sz w:val="18"/>
                <w:szCs w:val="18"/>
              </w:rPr>
              <w:t xml:space="preserve">             (подпись)</w:t>
            </w:r>
            <w:r w:rsidRPr="00DF1BCC">
              <w:rPr>
                <w:sz w:val="18"/>
                <w:szCs w:val="18"/>
              </w:rPr>
              <w:tab/>
              <w:t xml:space="preserve">     </w:t>
            </w:r>
          </w:p>
          <w:p w:rsidR="00821E63" w:rsidRPr="00DF1BCC" w:rsidRDefault="002725DB" w:rsidP="00821E63">
            <w:r>
              <w:t xml:space="preserve">   </w:t>
            </w:r>
            <w:r w:rsidR="00821E63" w:rsidRPr="00DF1BCC">
              <w:t>_________</w:t>
            </w:r>
          </w:p>
          <w:p w:rsidR="00821E63" w:rsidRPr="00DF1BCC" w:rsidRDefault="00821E63" w:rsidP="00821E63">
            <w:pPr>
              <w:rPr>
                <w:sz w:val="18"/>
                <w:szCs w:val="18"/>
              </w:rPr>
            </w:pPr>
            <w:r w:rsidRPr="00DF1BCC">
              <w:rPr>
                <w:sz w:val="18"/>
                <w:szCs w:val="18"/>
              </w:rPr>
              <w:t xml:space="preserve">                         (дата)</w:t>
            </w:r>
          </w:p>
          <w:p w:rsidR="00EC203D" w:rsidRPr="00BA5097" w:rsidRDefault="00EC203D" w:rsidP="00234E46">
            <w:pPr>
              <w:spacing w:before="120"/>
              <w:rPr>
                <w:sz w:val="26"/>
                <w:szCs w:val="26"/>
              </w:rPr>
            </w:pPr>
            <w:r w:rsidRPr="00BA5097">
              <w:rPr>
                <w:b/>
                <w:sz w:val="26"/>
                <w:szCs w:val="26"/>
              </w:rPr>
              <w:t>СОГЛАСОВАНО</w:t>
            </w:r>
          </w:p>
          <w:p w:rsidR="00821E63" w:rsidRDefault="00821E63" w:rsidP="00234E46">
            <w:pPr>
              <w:rPr>
                <w:szCs w:val="28"/>
              </w:rPr>
            </w:pPr>
            <w:r w:rsidRPr="00DF1BCC">
              <w:rPr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EC203D" w:rsidRPr="00BA5097" w:rsidRDefault="00821E63" w:rsidP="00234E46">
            <w:pPr>
              <w:rPr>
                <w:sz w:val="26"/>
                <w:szCs w:val="26"/>
              </w:rPr>
            </w:pPr>
            <w:r w:rsidRPr="00DF1BCC">
              <w:rPr>
                <w:szCs w:val="28"/>
              </w:rPr>
              <w:t xml:space="preserve"> </w:t>
            </w:r>
            <w:r w:rsidR="00EC203D" w:rsidRPr="00BA5097">
              <w:rPr>
                <w:sz w:val="26"/>
                <w:szCs w:val="26"/>
              </w:rPr>
              <w:t xml:space="preserve">________________  </w:t>
            </w:r>
            <w:r w:rsidRPr="004C16FC">
              <w:rPr>
                <w:szCs w:val="28"/>
              </w:rPr>
              <w:t>А.В. Данильченко</w:t>
            </w:r>
          </w:p>
          <w:p w:rsidR="00EC203D" w:rsidRPr="00BA5097" w:rsidRDefault="00EC203D" w:rsidP="00234E46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_________________</w:t>
            </w:r>
          </w:p>
          <w:p w:rsidR="00EC203D" w:rsidRPr="006D2A4F" w:rsidRDefault="00EC203D" w:rsidP="00234E46">
            <w:pPr>
              <w:ind w:left="249"/>
              <w:rPr>
                <w:sz w:val="18"/>
                <w:szCs w:val="18"/>
              </w:rPr>
            </w:pPr>
            <w:r w:rsidRPr="006D2A4F">
              <w:rPr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</w:tcPr>
          <w:p w:rsidR="00EC203D" w:rsidRPr="009F5A8C" w:rsidRDefault="00EC203D" w:rsidP="00234E46">
            <w:pPr>
              <w:ind w:left="252"/>
              <w:rPr>
                <w:sz w:val="26"/>
                <w:szCs w:val="26"/>
              </w:rPr>
            </w:pPr>
            <w:r w:rsidRPr="00BA5097">
              <w:rPr>
                <w:b/>
                <w:sz w:val="26"/>
                <w:szCs w:val="26"/>
              </w:rPr>
              <w:t>СОГЛАСОВАНО</w:t>
            </w:r>
          </w:p>
          <w:p w:rsidR="00EC203D" w:rsidRPr="00BA5097" w:rsidRDefault="00EC203D" w:rsidP="00234E46">
            <w:pPr>
              <w:ind w:left="252"/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Начальник Управления высшего образования</w:t>
            </w:r>
            <w:r w:rsidRPr="00617FE8">
              <w:rPr>
                <w:sz w:val="26"/>
                <w:szCs w:val="26"/>
              </w:rPr>
              <w:t xml:space="preserve"> </w:t>
            </w:r>
            <w:r w:rsidRPr="00BA5097">
              <w:rPr>
                <w:sz w:val="26"/>
                <w:szCs w:val="26"/>
              </w:rPr>
              <w:t xml:space="preserve">Министерства образования Республики Беларусь </w:t>
            </w:r>
          </w:p>
          <w:p w:rsidR="00EC203D" w:rsidRPr="00BA5097" w:rsidRDefault="00EC203D" w:rsidP="00234E46">
            <w:pPr>
              <w:ind w:left="252"/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 xml:space="preserve">________________  </w:t>
            </w:r>
            <w:r w:rsidR="004C16FC" w:rsidRPr="00F73D39">
              <w:t>С.И.Романюк</w:t>
            </w:r>
          </w:p>
          <w:p w:rsidR="00EC203D" w:rsidRPr="007B0FC1" w:rsidRDefault="00EC203D" w:rsidP="00234E46">
            <w:pPr>
              <w:ind w:left="252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(подпись)</w:t>
            </w:r>
            <w:r w:rsidRPr="007B0FC1">
              <w:rPr>
                <w:sz w:val="18"/>
                <w:szCs w:val="18"/>
              </w:rPr>
              <w:tab/>
              <w:t xml:space="preserve">       </w:t>
            </w:r>
            <w:r>
              <w:rPr>
                <w:sz w:val="18"/>
                <w:szCs w:val="18"/>
              </w:rPr>
              <w:t xml:space="preserve"> </w:t>
            </w:r>
            <w:r w:rsidRPr="007B0FC1">
              <w:rPr>
                <w:sz w:val="18"/>
                <w:szCs w:val="18"/>
              </w:rPr>
              <w:t xml:space="preserve">   (И.О.Фамилия)     </w:t>
            </w:r>
          </w:p>
          <w:p w:rsidR="00EC203D" w:rsidRPr="00BA5097" w:rsidRDefault="00EC203D" w:rsidP="00234E46">
            <w:pPr>
              <w:ind w:left="252"/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___________________</w:t>
            </w:r>
          </w:p>
          <w:p w:rsidR="00EC203D" w:rsidRPr="007B0FC1" w:rsidRDefault="00EC203D" w:rsidP="00234E46">
            <w:pPr>
              <w:ind w:left="252"/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 </w:t>
            </w:r>
            <w:r w:rsidRPr="007B0FC1">
              <w:rPr>
                <w:sz w:val="18"/>
                <w:szCs w:val="18"/>
              </w:rPr>
              <w:t xml:space="preserve">         (дата)</w:t>
            </w:r>
          </w:p>
          <w:p w:rsidR="00EC203D" w:rsidRPr="00BA5097" w:rsidRDefault="00EC203D" w:rsidP="00234E46">
            <w:pPr>
              <w:spacing w:before="240"/>
              <w:ind w:left="249"/>
              <w:rPr>
                <w:sz w:val="26"/>
                <w:szCs w:val="26"/>
              </w:rPr>
            </w:pPr>
            <w:r w:rsidRPr="00BA5097">
              <w:rPr>
                <w:b/>
                <w:sz w:val="26"/>
                <w:szCs w:val="26"/>
              </w:rPr>
              <w:t>СОГЛАСОВАНО</w:t>
            </w:r>
          </w:p>
          <w:p w:rsidR="00EC203D" w:rsidRPr="00BA5097" w:rsidRDefault="00EC203D" w:rsidP="00234E46">
            <w:pPr>
              <w:ind w:left="252"/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 xml:space="preserve">Проректор по </w:t>
            </w:r>
            <w:r>
              <w:rPr>
                <w:sz w:val="26"/>
                <w:szCs w:val="26"/>
              </w:rPr>
              <w:t>научно-методической</w:t>
            </w:r>
            <w:r w:rsidRPr="00BA5097">
              <w:rPr>
                <w:sz w:val="26"/>
                <w:szCs w:val="26"/>
              </w:rPr>
              <w:t xml:space="preserve"> работе Государственного учреждения образования «Республиканский институт высшей школы»</w:t>
            </w:r>
          </w:p>
          <w:p w:rsidR="00EC203D" w:rsidRPr="00BA5097" w:rsidRDefault="00EC203D" w:rsidP="00234E46">
            <w:pPr>
              <w:ind w:left="252"/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 xml:space="preserve">________________  </w:t>
            </w:r>
            <w:r w:rsidR="004C16FC" w:rsidRPr="00F73D39">
              <w:t>И.В.Титович</w:t>
            </w:r>
          </w:p>
          <w:p w:rsidR="00EC203D" w:rsidRPr="007B0FC1" w:rsidRDefault="00EC203D" w:rsidP="00234E46">
            <w:pPr>
              <w:ind w:left="252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(подпись)</w:t>
            </w:r>
            <w:r w:rsidRPr="007B0FC1">
              <w:rPr>
                <w:sz w:val="18"/>
                <w:szCs w:val="18"/>
              </w:rPr>
              <w:tab/>
              <w:t xml:space="preserve">           (И.О.Фамилия)     </w:t>
            </w:r>
          </w:p>
          <w:p w:rsidR="00EC203D" w:rsidRPr="00BA5097" w:rsidRDefault="00EC203D" w:rsidP="00234E46">
            <w:pPr>
              <w:ind w:left="252"/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___________________</w:t>
            </w:r>
          </w:p>
          <w:p w:rsidR="00EC203D" w:rsidRDefault="00EC203D" w:rsidP="00234E46">
            <w:pPr>
              <w:ind w:left="252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  <w:p w:rsidR="00EC203D" w:rsidRPr="00BA5097" w:rsidRDefault="00EC203D" w:rsidP="00234E46">
            <w:pPr>
              <w:spacing w:before="120"/>
              <w:ind w:left="249"/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Эксперт-нормоконтролер</w:t>
            </w:r>
          </w:p>
        </w:tc>
      </w:tr>
      <w:tr w:rsidR="00EC203D" w:rsidRPr="007B0FC1" w:rsidTr="00234E46">
        <w:tc>
          <w:tcPr>
            <w:tcW w:w="4786" w:type="dxa"/>
          </w:tcPr>
          <w:p w:rsidR="00EC203D" w:rsidRPr="007B0FC1" w:rsidRDefault="00EC203D" w:rsidP="00234E46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EC203D" w:rsidRPr="00D64056" w:rsidRDefault="00EC203D" w:rsidP="00234E46">
            <w:pPr>
              <w:ind w:left="252"/>
              <w:rPr>
                <w:sz w:val="26"/>
                <w:szCs w:val="26"/>
                <w:lang w:val="en-US"/>
              </w:rPr>
            </w:pPr>
            <w:r w:rsidRPr="00BA5097">
              <w:rPr>
                <w:sz w:val="26"/>
                <w:szCs w:val="26"/>
              </w:rPr>
              <w:t xml:space="preserve">________________  </w:t>
            </w:r>
            <w:r w:rsidR="00D64056">
              <w:rPr>
                <w:sz w:val="26"/>
                <w:szCs w:val="26"/>
                <w:lang w:val="en-US"/>
              </w:rPr>
              <w:t>__________</w:t>
            </w:r>
          </w:p>
          <w:p w:rsidR="00EC203D" w:rsidRPr="007B0FC1" w:rsidRDefault="00EC203D" w:rsidP="00234E46">
            <w:pPr>
              <w:ind w:left="252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(подпись)</w:t>
            </w:r>
            <w:r w:rsidRPr="007B0FC1">
              <w:rPr>
                <w:sz w:val="18"/>
                <w:szCs w:val="18"/>
              </w:rPr>
              <w:tab/>
              <w:t xml:space="preserve">              (И.О.Фамилия)     </w:t>
            </w:r>
          </w:p>
          <w:p w:rsidR="00EC203D" w:rsidRPr="00BA5097" w:rsidRDefault="00EC203D" w:rsidP="00234E46">
            <w:pPr>
              <w:ind w:left="252"/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___________________</w:t>
            </w:r>
          </w:p>
          <w:p w:rsidR="00EC203D" w:rsidRPr="007B0FC1" w:rsidRDefault="00EC203D" w:rsidP="00234E46">
            <w:pPr>
              <w:ind w:left="252"/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</w:tc>
      </w:tr>
    </w:tbl>
    <w:p w:rsidR="00EC203D" w:rsidRPr="009F5A8C" w:rsidRDefault="00EC203D" w:rsidP="00EC203D">
      <w:pPr>
        <w:jc w:val="center"/>
        <w:rPr>
          <w:sz w:val="24"/>
          <w:szCs w:val="24"/>
        </w:rPr>
      </w:pPr>
    </w:p>
    <w:p w:rsidR="002E71DC" w:rsidRDefault="00EC203D" w:rsidP="00EC203D">
      <w:pPr>
        <w:jc w:val="center"/>
        <w:rPr>
          <w:szCs w:val="28"/>
        </w:rPr>
      </w:pPr>
      <w:r w:rsidRPr="003F7527">
        <w:rPr>
          <w:szCs w:val="28"/>
        </w:rPr>
        <w:t>Минск 20</w:t>
      </w:r>
      <w:r w:rsidRPr="005939CB">
        <w:rPr>
          <w:szCs w:val="28"/>
        </w:rPr>
        <w:t>1</w:t>
      </w:r>
      <w:r>
        <w:rPr>
          <w:szCs w:val="28"/>
        </w:rPr>
        <w:t>4</w:t>
      </w:r>
    </w:p>
    <w:p w:rsidR="002E71DC" w:rsidRDefault="002E71DC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EC203D" w:rsidRDefault="00EC203D" w:rsidP="00EC203D">
      <w:pPr>
        <w:pStyle w:val="a8"/>
        <w:jc w:val="right"/>
        <w:rPr>
          <w:b w:val="0"/>
          <w:sz w:val="28"/>
          <w:szCs w:val="28"/>
        </w:rPr>
      </w:pPr>
    </w:p>
    <w:p w:rsidR="00EC203D" w:rsidRDefault="00EC203D" w:rsidP="00EC203D">
      <w:pPr>
        <w:rPr>
          <w:b/>
          <w:caps/>
          <w:szCs w:val="28"/>
        </w:rPr>
      </w:pPr>
      <w:r w:rsidRPr="003F7527">
        <w:rPr>
          <w:b/>
          <w:caps/>
          <w:szCs w:val="28"/>
        </w:rPr>
        <w:t>Составители</w:t>
      </w:r>
      <w:r>
        <w:rPr>
          <w:b/>
          <w:caps/>
          <w:szCs w:val="28"/>
        </w:rPr>
        <w:t>:</w:t>
      </w:r>
    </w:p>
    <w:p w:rsidR="009A4043" w:rsidRDefault="009A4043" w:rsidP="00EC203D">
      <w:pPr>
        <w:rPr>
          <w:caps/>
          <w:szCs w:val="28"/>
        </w:rPr>
      </w:pPr>
    </w:p>
    <w:p w:rsidR="009A4043" w:rsidRDefault="009A4043" w:rsidP="009A4043">
      <w:pPr>
        <w:jc w:val="both"/>
        <w:rPr>
          <w:sz w:val="18"/>
          <w:szCs w:val="18"/>
        </w:rPr>
      </w:pPr>
      <w:r>
        <w:rPr>
          <w:szCs w:val="28"/>
        </w:rPr>
        <w:t xml:space="preserve">Е.А. Достанко, доцент кафедры международных отношений факультета международных отношений </w:t>
      </w:r>
      <w:r w:rsidR="008D466D" w:rsidRPr="008D466D">
        <w:rPr>
          <w:szCs w:val="28"/>
        </w:rPr>
        <w:t>Б</w:t>
      </w:r>
      <w:r>
        <w:rPr>
          <w:szCs w:val="28"/>
        </w:rPr>
        <w:t>елорусского государственного университета, кандидат политических наук, доцент</w:t>
      </w:r>
    </w:p>
    <w:p w:rsidR="00EC203D" w:rsidRPr="00AF1CFE" w:rsidRDefault="00EC203D" w:rsidP="00EC203D">
      <w:pPr>
        <w:ind w:left="2124" w:firstLine="3"/>
        <w:rPr>
          <w:caps/>
          <w:sz w:val="18"/>
          <w:szCs w:val="18"/>
        </w:rPr>
      </w:pPr>
      <w:r>
        <w:rPr>
          <w:sz w:val="18"/>
          <w:szCs w:val="18"/>
        </w:rPr>
        <w:t xml:space="preserve">   </w:t>
      </w:r>
    </w:p>
    <w:p w:rsidR="00EC203D" w:rsidRDefault="00EC203D" w:rsidP="00EC203D">
      <w:pPr>
        <w:rPr>
          <w:caps/>
          <w:szCs w:val="28"/>
        </w:rPr>
      </w:pPr>
    </w:p>
    <w:p w:rsidR="00EC203D" w:rsidRPr="00AF1CFE" w:rsidRDefault="00EC203D" w:rsidP="00EC203D">
      <w:pPr>
        <w:rPr>
          <w:caps/>
          <w:szCs w:val="28"/>
        </w:rPr>
      </w:pPr>
    </w:p>
    <w:p w:rsidR="00EC203D" w:rsidRPr="00050715" w:rsidRDefault="00EC203D" w:rsidP="00EC203D">
      <w:pPr>
        <w:pStyle w:val="8"/>
        <w:spacing w:before="0"/>
        <w:rPr>
          <w:sz w:val="28"/>
          <w:szCs w:val="28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</w:t>
      </w:r>
      <w:r w:rsidRPr="00050715">
        <w:rPr>
          <w:rStyle w:val="a3"/>
          <w:rFonts w:ascii="Times New Roman" w:eastAsia="Calibri" w:hAnsi="Times New Roman"/>
          <w:b/>
          <w:caps/>
          <w:color w:val="auto"/>
        </w:rPr>
        <w:t>:</w:t>
      </w:r>
    </w:p>
    <w:p w:rsidR="00762E66" w:rsidRPr="00762E66" w:rsidRDefault="00EC203D" w:rsidP="00762E66">
      <w:pPr>
        <w:pStyle w:val="a6"/>
        <w:spacing w:after="0"/>
        <w:jc w:val="both"/>
        <w:rPr>
          <w:sz w:val="28"/>
          <w:szCs w:val="28"/>
        </w:rPr>
      </w:pPr>
      <w:r w:rsidRPr="00762E66">
        <w:rPr>
          <w:sz w:val="28"/>
          <w:szCs w:val="28"/>
        </w:rPr>
        <w:t xml:space="preserve">Кафедра </w:t>
      </w:r>
      <w:r w:rsidR="00762E66" w:rsidRPr="00762E66">
        <w:rPr>
          <w:sz w:val="28"/>
          <w:szCs w:val="28"/>
        </w:rPr>
        <w:t xml:space="preserve">новой и новейшей истории  </w:t>
      </w:r>
      <w:r w:rsidR="00360760">
        <w:rPr>
          <w:sz w:val="28"/>
          <w:szCs w:val="28"/>
        </w:rPr>
        <w:t>учреждения образования</w:t>
      </w:r>
      <w:r w:rsidR="00762E66">
        <w:rPr>
          <w:sz w:val="28"/>
          <w:szCs w:val="28"/>
        </w:rPr>
        <w:t xml:space="preserve"> «Белорусский государственный педагогический университет им</w:t>
      </w:r>
      <w:r w:rsidR="005A1CD1">
        <w:rPr>
          <w:sz w:val="28"/>
          <w:szCs w:val="28"/>
        </w:rPr>
        <w:t xml:space="preserve">ени </w:t>
      </w:r>
      <w:r w:rsidR="00762E66">
        <w:rPr>
          <w:sz w:val="28"/>
          <w:szCs w:val="28"/>
        </w:rPr>
        <w:t xml:space="preserve"> М</w:t>
      </w:r>
      <w:r w:rsidR="005A1CD1">
        <w:rPr>
          <w:sz w:val="28"/>
          <w:szCs w:val="28"/>
        </w:rPr>
        <w:t>аксима</w:t>
      </w:r>
      <w:r w:rsidR="00762E66">
        <w:rPr>
          <w:sz w:val="28"/>
          <w:szCs w:val="28"/>
        </w:rPr>
        <w:t xml:space="preserve"> Танка»</w:t>
      </w:r>
    </w:p>
    <w:p w:rsidR="00CE32FC" w:rsidRPr="00762E66" w:rsidRDefault="00CE32FC" w:rsidP="00762E66">
      <w:pPr>
        <w:pStyle w:val="a6"/>
        <w:spacing w:after="0"/>
        <w:jc w:val="both"/>
        <w:rPr>
          <w:sz w:val="28"/>
          <w:szCs w:val="28"/>
        </w:rPr>
      </w:pPr>
      <w:r w:rsidRPr="00762E66">
        <w:rPr>
          <w:sz w:val="28"/>
          <w:szCs w:val="28"/>
        </w:rPr>
        <w:t>М.Э.</w:t>
      </w:r>
      <w:r w:rsidR="00F73D39" w:rsidRPr="00762E66">
        <w:rPr>
          <w:sz w:val="28"/>
          <w:szCs w:val="28"/>
        </w:rPr>
        <w:t xml:space="preserve"> </w:t>
      </w:r>
      <w:r w:rsidRPr="00762E66">
        <w:rPr>
          <w:sz w:val="28"/>
          <w:szCs w:val="28"/>
        </w:rPr>
        <w:t xml:space="preserve">Чесновский, ректор </w:t>
      </w:r>
      <w:r w:rsidR="00360760">
        <w:rPr>
          <w:sz w:val="28"/>
          <w:szCs w:val="28"/>
        </w:rPr>
        <w:t xml:space="preserve">учреждения образования </w:t>
      </w:r>
      <w:r w:rsidRPr="00762E66">
        <w:rPr>
          <w:sz w:val="28"/>
          <w:szCs w:val="28"/>
        </w:rPr>
        <w:t xml:space="preserve"> </w:t>
      </w:r>
      <w:r w:rsidRPr="00762E66">
        <w:rPr>
          <w:caps/>
          <w:sz w:val="28"/>
          <w:szCs w:val="28"/>
        </w:rPr>
        <w:t>«</w:t>
      </w:r>
      <w:r w:rsidRPr="00762E66">
        <w:rPr>
          <w:sz w:val="28"/>
          <w:szCs w:val="28"/>
        </w:rPr>
        <w:t>Брестский государственный университет им</w:t>
      </w:r>
      <w:r w:rsidR="005A1CD1">
        <w:rPr>
          <w:sz w:val="28"/>
          <w:szCs w:val="28"/>
        </w:rPr>
        <w:t>ени</w:t>
      </w:r>
      <w:r w:rsidRPr="00762E66">
        <w:rPr>
          <w:sz w:val="28"/>
          <w:szCs w:val="28"/>
        </w:rPr>
        <w:t xml:space="preserve"> А.С. Пушкина</w:t>
      </w:r>
      <w:r w:rsidRPr="00762E66">
        <w:rPr>
          <w:caps/>
          <w:sz w:val="28"/>
          <w:szCs w:val="28"/>
        </w:rPr>
        <w:t>»</w:t>
      </w:r>
      <w:r w:rsidRPr="00762E66">
        <w:rPr>
          <w:sz w:val="28"/>
          <w:szCs w:val="28"/>
        </w:rPr>
        <w:t>, доктор исторических наук, профессор</w:t>
      </w:r>
    </w:p>
    <w:p w:rsidR="00AE3355" w:rsidRPr="00762E66" w:rsidRDefault="00AE3355" w:rsidP="00762E66">
      <w:pPr>
        <w:jc w:val="both"/>
        <w:rPr>
          <w:caps/>
          <w:szCs w:val="28"/>
        </w:rPr>
      </w:pPr>
      <w:r w:rsidRPr="00762E66">
        <w:rPr>
          <w:szCs w:val="28"/>
        </w:rPr>
        <w:t>Р.О. Есин, профессор кафедры международных отношений Академии управления при Президенте Республики Беларусь, доктор политических наук</w:t>
      </w:r>
    </w:p>
    <w:p w:rsidR="00EC203D" w:rsidRPr="003F7527" w:rsidRDefault="00EC203D" w:rsidP="00EC203D">
      <w:pPr>
        <w:pStyle w:val="a6"/>
        <w:spacing w:after="0"/>
        <w:rPr>
          <w:szCs w:val="28"/>
        </w:rPr>
      </w:pPr>
    </w:p>
    <w:p w:rsidR="00EC203D" w:rsidRDefault="00EC203D" w:rsidP="00EC203D">
      <w:pPr>
        <w:rPr>
          <w:szCs w:val="28"/>
        </w:rPr>
      </w:pPr>
    </w:p>
    <w:p w:rsidR="00EC203D" w:rsidRPr="00050715" w:rsidRDefault="00EC203D" w:rsidP="00EC203D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6E00BE" w:rsidRPr="006D153F" w:rsidRDefault="006E00BE" w:rsidP="006E00BE">
      <w:pPr>
        <w:pStyle w:val="a6"/>
        <w:rPr>
          <w:szCs w:val="28"/>
        </w:rPr>
      </w:pPr>
    </w:p>
    <w:p w:rsidR="006E00BE" w:rsidRPr="006E00BE" w:rsidRDefault="006E00BE" w:rsidP="006E00BE">
      <w:pPr>
        <w:pStyle w:val="a6"/>
        <w:jc w:val="both"/>
        <w:rPr>
          <w:sz w:val="28"/>
          <w:szCs w:val="28"/>
        </w:rPr>
      </w:pPr>
      <w:r w:rsidRPr="006E00BE">
        <w:rPr>
          <w:sz w:val="28"/>
          <w:szCs w:val="28"/>
        </w:rPr>
        <w:t>Кафедрой международных отношений факультета международных отношений Белорусского государственного университета (протокол №</w:t>
      </w:r>
      <w:r w:rsidR="00C74151">
        <w:rPr>
          <w:sz w:val="28"/>
          <w:szCs w:val="28"/>
        </w:rPr>
        <w:t>6</w:t>
      </w:r>
      <w:r w:rsidRPr="006E00BE">
        <w:rPr>
          <w:sz w:val="28"/>
          <w:szCs w:val="28"/>
        </w:rPr>
        <w:t xml:space="preserve"> от </w:t>
      </w:r>
      <w:r w:rsidR="00C74151">
        <w:rPr>
          <w:bCs/>
          <w:sz w:val="28"/>
          <w:szCs w:val="28"/>
        </w:rPr>
        <w:t xml:space="preserve">21 января </w:t>
      </w:r>
      <w:r w:rsidR="00CE32FC">
        <w:rPr>
          <w:bCs/>
          <w:sz w:val="28"/>
          <w:szCs w:val="28"/>
        </w:rPr>
        <w:t xml:space="preserve">        </w:t>
      </w:r>
      <w:r w:rsidRPr="006E00BE">
        <w:rPr>
          <w:sz w:val="28"/>
          <w:szCs w:val="28"/>
        </w:rPr>
        <w:t>20</w:t>
      </w:r>
      <w:r w:rsidR="00CE32FC">
        <w:rPr>
          <w:sz w:val="28"/>
          <w:szCs w:val="28"/>
        </w:rPr>
        <w:t>14</w:t>
      </w:r>
      <w:r w:rsidRPr="006E00BE">
        <w:rPr>
          <w:sz w:val="28"/>
          <w:szCs w:val="28"/>
        </w:rPr>
        <w:t xml:space="preserve"> г.);</w:t>
      </w:r>
    </w:p>
    <w:p w:rsidR="006E00BE" w:rsidRPr="006E00BE" w:rsidRDefault="006E00BE" w:rsidP="006E00BE">
      <w:pPr>
        <w:ind w:right="-496"/>
        <w:jc w:val="both"/>
        <w:rPr>
          <w:szCs w:val="28"/>
        </w:rPr>
      </w:pPr>
      <w:r w:rsidRPr="006E00BE">
        <w:rPr>
          <w:szCs w:val="28"/>
        </w:rPr>
        <w:t>Научно-методическим советом Белорусского государственного университета</w:t>
      </w:r>
    </w:p>
    <w:p w:rsidR="006E00BE" w:rsidRPr="006E00BE" w:rsidRDefault="006E00BE" w:rsidP="006E00BE">
      <w:pPr>
        <w:ind w:right="-496"/>
        <w:jc w:val="both"/>
        <w:rPr>
          <w:szCs w:val="28"/>
        </w:rPr>
      </w:pPr>
      <w:r w:rsidRPr="006E00BE">
        <w:rPr>
          <w:szCs w:val="28"/>
        </w:rPr>
        <w:t>(протокол №</w:t>
      </w:r>
      <w:r w:rsidR="00C74151" w:rsidRPr="00053966">
        <w:rPr>
          <w:szCs w:val="28"/>
        </w:rPr>
        <w:t>3</w:t>
      </w:r>
      <w:r w:rsidRPr="006E00BE">
        <w:rPr>
          <w:szCs w:val="28"/>
        </w:rPr>
        <w:t xml:space="preserve">  от</w:t>
      </w:r>
      <w:r w:rsidR="00CE32FC">
        <w:rPr>
          <w:szCs w:val="28"/>
        </w:rPr>
        <w:t xml:space="preserve"> </w:t>
      </w:r>
      <w:r w:rsidR="00C74151" w:rsidRPr="00053966">
        <w:rPr>
          <w:szCs w:val="28"/>
        </w:rPr>
        <w:t>29 января</w:t>
      </w:r>
      <w:r w:rsidR="00CE32FC">
        <w:rPr>
          <w:szCs w:val="28"/>
        </w:rPr>
        <w:t xml:space="preserve"> </w:t>
      </w:r>
      <w:r w:rsidRPr="006E00BE">
        <w:rPr>
          <w:szCs w:val="28"/>
        </w:rPr>
        <w:t>20</w:t>
      </w:r>
      <w:r w:rsidR="00CE32FC">
        <w:rPr>
          <w:szCs w:val="28"/>
        </w:rPr>
        <w:t xml:space="preserve">14 </w:t>
      </w:r>
      <w:r w:rsidRPr="006E00BE">
        <w:rPr>
          <w:szCs w:val="28"/>
        </w:rPr>
        <w:t>г.);</w:t>
      </w:r>
    </w:p>
    <w:p w:rsidR="00762E66" w:rsidRDefault="00762E66" w:rsidP="006E00BE">
      <w:pPr>
        <w:ind w:right="-496"/>
        <w:jc w:val="both"/>
        <w:rPr>
          <w:szCs w:val="28"/>
        </w:rPr>
      </w:pPr>
    </w:p>
    <w:p w:rsidR="006E00BE" w:rsidRPr="006E00BE" w:rsidRDefault="006E00BE" w:rsidP="00F63030">
      <w:pPr>
        <w:ind w:right="-1"/>
        <w:jc w:val="both"/>
        <w:rPr>
          <w:szCs w:val="28"/>
        </w:rPr>
      </w:pPr>
      <w:r w:rsidRPr="006E00BE">
        <w:rPr>
          <w:szCs w:val="28"/>
        </w:rPr>
        <w:t>Научно-методическим советом по гуманитарным специальностям учебно-методического объединения по гуманитарному образованию (протокол №</w:t>
      </w:r>
      <w:r w:rsidR="002D3DC6">
        <w:rPr>
          <w:szCs w:val="28"/>
        </w:rPr>
        <w:t>1</w:t>
      </w:r>
      <w:r w:rsidRPr="006E00BE">
        <w:rPr>
          <w:szCs w:val="28"/>
        </w:rPr>
        <w:t xml:space="preserve"> от </w:t>
      </w:r>
      <w:r w:rsidR="00CE32FC">
        <w:rPr>
          <w:szCs w:val="28"/>
        </w:rPr>
        <w:t xml:space="preserve">        </w:t>
      </w:r>
      <w:r w:rsidR="002D3DC6">
        <w:rPr>
          <w:szCs w:val="28"/>
        </w:rPr>
        <w:t xml:space="preserve">18 февраля </w:t>
      </w:r>
      <w:r w:rsidRPr="006E00BE">
        <w:rPr>
          <w:szCs w:val="28"/>
        </w:rPr>
        <w:t>20</w:t>
      </w:r>
      <w:r w:rsidR="00CE32FC">
        <w:rPr>
          <w:szCs w:val="28"/>
        </w:rPr>
        <w:t>14</w:t>
      </w:r>
      <w:r w:rsidRPr="006E00BE">
        <w:rPr>
          <w:szCs w:val="28"/>
        </w:rPr>
        <w:t xml:space="preserve"> г.)</w:t>
      </w:r>
    </w:p>
    <w:p w:rsidR="006E00BE" w:rsidRPr="006E00BE" w:rsidRDefault="006E00BE" w:rsidP="006E00BE">
      <w:pPr>
        <w:rPr>
          <w:szCs w:val="28"/>
        </w:rPr>
      </w:pPr>
    </w:p>
    <w:p w:rsidR="006E00BE" w:rsidRPr="006E00BE" w:rsidRDefault="006E00BE" w:rsidP="006E00BE">
      <w:pPr>
        <w:pStyle w:val="21"/>
        <w:spacing w:after="0" w:line="360" w:lineRule="auto"/>
        <w:rPr>
          <w:sz w:val="28"/>
          <w:szCs w:val="28"/>
        </w:rPr>
      </w:pPr>
      <w:r w:rsidRPr="006E00BE">
        <w:rPr>
          <w:sz w:val="28"/>
          <w:szCs w:val="28"/>
        </w:rPr>
        <w:t xml:space="preserve">Ответственный за редакцию: </w:t>
      </w:r>
      <w:r>
        <w:rPr>
          <w:sz w:val="28"/>
          <w:szCs w:val="28"/>
        </w:rPr>
        <w:t>Е.А. Достанко</w:t>
      </w:r>
    </w:p>
    <w:p w:rsidR="006E00BE" w:rsidRPr="006E00BE" w:rsidRDefault="006E00BE" w:rsidP="006E00BE">
      <w:pPr>
        <w:pStyle w:val="21"/>
        <w:spacing w:after="0" w:line="360" w:lineRule="auto"/>
        <w:rPr>
          <w:sz w:val="28"/>
          <w:szCs w:val="28"/>
        </w:rPr>
      </w:pPr>
      <w:r w:rsidRPr="006E00BE">
        <w:rPr>
          <w:sz w:val="28"/>
          <w:szCs w:val="28"/>
        </w:rPr>
        <w:t xml:space="preserve">Ответственный за выпуск: </w:t>
      </w:r>
      <w:r>
        <w:rPr>
          <w:sz w:val="28"/>
          <w:szCs w:val="28"/>
        </w:rPr>
        <w:t>Е.А. Достанко</w:t>
      </w:r>
    </w:p>
    <w:p w:rsidR="002D5A24" w:rsidRPr="00EC203D" w:rsidRDefault="00EC203D" w:rsidP="00EC203D">
      <w:r>
        <w:rPr>
          <w:spacing w:val="-2"/>
          <w:szCs w:val="28"/>
        </w:rPr>
        <w:br w:type="page"/>
      </w:r>
    </w:p>
    <w:p w:rsidR="00EC203D" w:rsidRDefault="00C135B5" w:rsidP="00AA21FE">
      <w:pPr>
        <w:ind w:firstLine="900"/>
        <w:jc w:val="center"/>
        <w:rPr>
          <w:sz w:val="30"/>
          <w:szCs w:val="30"/>
        </w:rPr>
      </w:pPr>
      <w:r w:rsidRPr="00CE2F85">
        <w:rPr>
          <w:sz w:val="30"/>
          <w:szCs w:val="30"/>
        </w:rPr>
        <w:lastRenderedPageBreak/>
        <w:t>ПОЯСНИТЕЛЬНАЯ ЗАПИСКА</w:t>
      </w:r>
    </w:p>
    <w:p w:rsidR="00C02F62" w:rsidRDefault="00C02F62" w:rsidP="00780623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Cs w:val="28"/>
        </w:rPr>
      </w:pPr>
    </w:p>
    <w:p w:rsidR="00695461" w:rsidRPr="00780623" w:rsidRDefault="00695461" w:rsidP="0078062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80623">
        <w:rPr>
          <w:rFonts w:eastAsiaTheme="minorHAnsi"/>
          <w:bCs/>
          <w:szCs w:val="28"/>
        </w:rPr>
        <w:t>Ц</w:t>
      </w:r>
      <w:r w:rsidR="00AA21FE" w:rsidRPr="00780623">
        <w:rPr>
          <w:rFonts w:eastAsiaTheme="minorHAnsi"/>
          <w:bCs/>
          <w:szCs w:val="28"/>
        </w:rPr>
        <w:t>ель</w:t>
      </w:r>
      <w:r w:rsidR="00F24202">
        <w:rPr>
          <w:rFonts w:eastAsiaTheme="minorHAnsi"/>
          <w:bCs/>
          <w:szCs w:val="28"/>
        </w:rPr>
        <w:t>ю</w:t>
      </w:r>
      <w:r w:rsidR="00AA21FE" w:rsidRPr="00780623">
        <w:rPr>
          <w:rFonts w:eastAsiaTheme="minorHAnsi"/>
          <w:bCs/>
          <w:szCs w:val="28"/>
        </w:rPr>
        <w:t xml:space="preserve"> и</w:t>
      </w:r>
      <w:r w:rsidR="007C1D4C" w:rsidRPr="00780623">
        <w:rPr>
          <w:rFonts w:eastAsiaTheme="minorHAnsi"/>
          <w:szCs w:val="28"/>
        </w:rPr>
        <w:t xml:space="preserve">зучения </w:t>
      </w:r>
      <w:r w:rsidR="00AA21FE" w:rsidRPr="00780623">
        <w:rPr>
          <w:rFonts w:eastAsiaTheme="minorHAnsi"/>
          <w:szCs w:val="28"/>
        </w:rPr>
        <w:t xml:space="preserve">учебной </w:t>
      </w:r>
      <w:r w:rsidR="007C1D4C" w:rsidRPr="00780623">
        <w:rPr>
          <w:rFonts w:eastAsiaTheme="minorHAnsi"/>
          <w:szCs w:val="28"/>
        </w:rPr>
        <w:t xml:space="preserve">дисциплины «Международные организации» </w:t>
      </w:r>
      <w:r w:rsidR="00F24202">
        <w:rPr>
          <w:rFonts w:eastAsiaTheme="minorHAnsi"/>
          <w:szCs w:val="28"/>
        </w:rPr>
        <w:t xml:space="preserve">является </w:t>
      </w:r>
      <w:r w:rsidR="007C1D4C" w:rsidRPr="00780623">
        <w:rPr>
          <w:rFonts w:eastAsiaTheme="minorHAnsi"/>
          <w:szCs w:val="28"/>
        </w:rPr>
        <w:t>формирование академических, социально-личностных и профессиональных компетенций специалиста по международным отношениям</w:t>
      </w:r>
      <w:r w:rsidRPr="00780623">
        <w:rPr>
          <w:rFonts w:eastAsiaTheme="minorHAnsi"/>
          <w:szCs w:val="28"/>
        </w:rPr>
        <w:t xml:space="preserve">, направленных на решение важнейших задач профессиональной деятельности, а именно: на </w:t>
      </w:r>
      <w:r w:rsidRPr="00780623">
        <w:rPr>
          <w:szCs w:val="28"/>
        </w:rPr>
        <w:t xml:space="preserve">основе глубоких профессиональных знаний и высокой общей культуры, твердых патриотических убеждений </w:t>
      </w:r>
      <w:r w:rsidR="00A568B9">
        <w:rPr>
          <w:szCs w:val="28"/>
        </w:rPr>
        <w:t xml:space="preserve">специалист должен </w:t>
      </w:r>
      <w:r w:rsidRPr="00780623">
        <w:rPr>
          <w:szCs w:val="28"/>
        </w:rPr>
        <w:t>обладать способностью  к государственному мышлению, осознавать национальные интересы и участвовать в их отстаивании.</w:t>
      </w:r>
    </w:p>
    <w:p w:rsidR="007C1D4C" w:rsidRPr="00780623" w:rsidRDefault="007C1D4C" w:rsidP="00780623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780623">
        <w:rPr>
          <w:rFonts w:eastAsiaTheme="minorHAnsi"/>
          <w:bCs/>
          <w:szCs w:val="28"/>
        </w:rPr>
        <w:t xml:space="preserve">Задачей </w:t>
      </w:r>
      <w:r w:rsidRPr="00780623">
        <w:rPr>
          <w:rFonts w:eastAsiaTheme="minorHAnsi"/>
          <w:szCs w:val="28"/>
        </w:rPr>
        <w:t xml:space="preserve">изучения </w:t>
      </w:r>
      <w:r w:rsidR="00780623">
        <w:rPr>
          <w:rFonts w:eastAsiaTheme="minorHAnsi"/>
          <w:szCs w:val="28"/>
        </w:rPr>
        <w:t xml:space="preserve">учебной </w:t>
      </w:r>
      <w:r w:rsidRPr="00780623">
        <w:rPr>
          <w:rFonts w:eastAsiaTheme="minorHAnsi"/>
          <w:szCs w:val="28"/>
        </w:rPr>
        <w:t xml:space="preserve">дисциплины «Международные организации» является формирование у студента </w:t>
      </w:r>
      <w:r w:rsidR="00695461" w:rsidRPr="00780623">
        <w:rPr>
          <w:bCs/>
          <w:szCs w:val="28"/>
        </w:rPr>
        <w:t>знаний, умений и владений, которые соответствуют сформулированным в образовательном стандарте компетенциям.</w:t>
      </w:r>
    </w:p>
    <w:p w:rsidR="007C1D4C" w:rsidRPr="00780623" w:rsidRDefault="007C1D4C" w:rsidP="00780623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Cs w:val="28"/>
        </w:rPr>
      </w:pPr>
      <w:r w:rsidRPr="00780623">
        <w:rPr>
          <w:rFonts w:eastAsiaTheme="minorHAnsi"/>
          <w:szCs w:val="28"/>
        </w:rPr>
        <w:t xml:space="preserve">Формирование академической и профессиональной компетенции студентов осуществляется в соответствии с требованиями образовательного стандарта «Образовательный стандарт «Высшее образование. Первая ступень. Специальность </w:t>
      </w:r>
      <w:r w:rsidRPr="00780623">
        <w:rPr>
          <w:szCs w:val="28"/>
        </w:rPr>
        <w:t>1-23 01 01 Международные отношения</w:t>
      </w:r>
      <w:r w:rsidRPr="00780623">
        <w:rPr>
          <w:b/>
          <w:szCs w:val="28"/>
        </w:rPr>
        <w:t xml:space="preserve"> </w:t>
      </w:r>
      <w:r w:rsidRPr="00780623">
        <w:rPr>
          <w:rFonts w:eastAsiaTheme="minorHAnsi"/>
          <w:szCs w:val="28"/>
        </w:rPr>
        <w:t xml:space="preserve"> (утвержден и введен в действие постановлением Министерства образования Республики Беларусь от 30.08.2013 г. №88),  который предусматривает, что в результате изучения учебной дисциплины выпускник должен </w:t>
      </w:r>
      <w:r w:rsidRPr="00780623">
        <w:rPr>
          <w:rFonts w:eastAsiaTheme="minorHAnsi"/>
          <w:b/>
          <w:bCs/>
          <w:i/>
          <w:iCs/>
          <w:szCs w:val="28"/>
        </w:rPr>
        <w:t>знать</w:t>
      </w:r>
      <w:r w:rsidRPr="00780623">
        <w:rPr>
          <w:rFonts w:eastAsiaTheme="minorHAnsi"/>
          <w:b/>
          <w:bCs/>
          <w:szCs w:val="28"/>
        </w:rPr>
        <w:t>: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>историю международных организаций;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 xml:space="preserve">основные принципы и организацию деятельности </w:t>
      </w:r>
      <w:r w:rsidR="00140344">
        <w:rPr>
          <w:sz w:val="28"/>
          <w:szCs w:val="28"/>
        </w:rPr>
        <w:t>международных организаций</w:t>
      </w:r>
      <w:r w:rsidRPr="00780623">
        <w:rPr>
          <w:sz w:val="28"/>
          <w:szCs w:val="28"/>
        </w:rPr>
        <w:t>;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>роль О</w:t>
      </w:r>
      <w:r w:rsidR="00140344">
        <w:rPr>
          <w:sz w:val="28"/>
          <w:szCs w:val="28"/>
        </w:rPr>
        <w:t>рганизации Объединенных Наций</w:t>
      </w:r>
      <w:r w:rsidRPr="00780623">
        <w:rPr>
          <w:sz w:val="28"/>
          <w:szCs w:val="28"/>
        </w:rPr>
        <w:t xml:space="preserve"> в современном мире;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>региональные международные организации;</w:t>
      </w:r>
    </w:p>
    <w:p w:rsidR="00695461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>формы участия Белару</w:t>
      </w:r>
      <w:r w:rsidR="00695461" w:rsidRPr="00780623">
        <w:rPr>
          <w:sz w:val="28"/>
          <w:szCs w:val="28"/>
        </w:rPr>
        <w:t>си в международных организациях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</w:rPr>
      </w:pPr>
      <w:r w:rsidRPr="00780623">
        <w:rPr>
          <w:rFonts w:eastAsiaTheme="minorHAnsi"/>
          <w:sz w:val="28"/>
          <w:szCs w:val="28"/>
        </w:rPr>
        <w:t xml:space="preserve">Профессиональные  компетенции студента предполагают, что он должен </w:t>
      </w:r>
      <w:r w:rsidRPr="00780623">
        <w:rPr>
          <w:rFonts w:eastAsiaTheme="minorHAnsi"/>
          <w:b/>
          <w:bCs/>
          <w:i/>
          <w:iCs/>
          <w:sz w:val="28"/>
          <w:szCs w:val="28"/>
        </w:rPr>
        <w:t>уметь</w:t>
      </w:r>
      <w:r w:rsidRPr="00780623">
        <w:rPr>
          <w:rFonts w:eastAsiaTheme="minorHAnsi"/>
          <w:sz w:val="28"/>
          <w:szCs w:val="28"/>
        </w:rPr>
        <w:t>: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 xml:space="preserve"> использовать основные принципы и характеристики деятельности международных организаций;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>выявлять процедуры и механизмы уставов международных организаций;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 xml:space="preserve"> определять вклад международных организаций в разрешение глобальных проблем;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 xml:space="preserve"> прослеживать изменения роли Республики Беларусь в международных организациях;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b/>
          <w:bCs/>
          <w:i/>
          <w:iCs/>
          <w:sz w:val="28"/>
          <w:szCs w:val="28"/>
        </w:rPr>
        <w:t>и владеть</w:t>
      </w:r>
      <w:r w:rsidRPr="00780623">
        <w:rPr>
          <w:i/>
          <w:iCs/>
          <w:sz w:val="28"/>
          <w:szCs w:val="28"/>
        </w:rPr>
        <w:t>: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>методами анализа деятельности различных международных организаций;</w:t>
      </w:r>
    </w:p>
    <w:p w:rsidR="007C1D4C" w:rsidRPr="00780623" w:rsidRDefault="007C1D4C" w:rsidP="00780623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623">
        <w:rPr>
          <w:sz w:val="28"/>
          <w:szCs w:val="28"/>
        </w:rPr>
        <w:t>приемами оценки результативности и эффективности функционирования современных международных организаций.</w:t>
      </w:r>
    </w:p>
    <w:p w:rsidR="00AA21FE" w:rsidRPr="00780623" w:rsidRDefault="00A568B9" w:rsidP="00780623">
      <w:pPr>
        <w:widowControl w:val="0"/>
        <w:ind w:firstLine="709"/>
        <w:jc w:val="both"/>
        <w:rPr>
          <w:szCs w:val="28"/>
        </w:rPr>
      </w:pPr>
      <w:r>
        <w:rPr>
          <w:bCs/>
          <w:szCs w:val="28"/>
        </w:rPr>
        <w:t>Таким образом, п</w:t>
      </w:r>
      <w:r w:rsidR="00AA21FE" w:rsidRPr="00780623">
        <w:rPr>
          <w:bCs/>
          <w:szCs w:val="28"/>
        </w:rPr>
        <w:t>роектируемые результаты освоения учебной программы дисциплины «Международные организации» представляются в виде обязательного минимума содержания и требований к знаниям, умениям и владениям</w:t>
      </w:r>
      <w:r w:rsidR="00695461" w:rsidRPr="00780623">
        <w:rPr>
          <w:bCs/>
          <w:szCs w:val="28"/>
        </w:rPr>
        <w:t xml:space="preserve">, усвоение которого приведет к тому, что </w:t>
      </w:r>
      <w:r w:rsidR="00AA21FE" w:rsidRPr="00780623">
        <w:rPr>
          <w:szCs w:val="28"/>
        </w:rPr>
        <w:t xml:space="preserve">студент должен научиться </w:t>
      </w:r>
      <w:r w:rsidR="00AA21FE" w:rsidRPr="00780623">
        <w:rPr>
          <w:szCs w:val="28"/>
        </w:rPr>
        <w:lastRenderedPageBreak/>
        <w:t>самостоятельно разбираться:</w:t>
      </w:r>
    </w:p>
    <w:p w:rsidR="00AA21FE" w:rsidRPr="00780623" w:rsidRDefault="00AA21FE" w:rsidP="00780623">
      <w:pPr>
        <w:widowControl w:val="0"/>
        <w:ind w:firstLine="709"/>
        <w:jc w:val="both"/>
        <w:rPr>
          <w:szCs w:val="28"/>
        </w:rPr>
      </w:pPr>
      <w:r w:rsidRPr="00780623">
        <w:rPr>
          <w:szCs w:val="28"/>
        </w:rPr>
        <w:t xml:space="preserve"> в проблемах формирования и развития </w:t>
      </w:r>
      <w:r w:rsidR="008437E3" w:rsidRPr="00780623">
        <w:rPr>
          <w:szCs w:val="28"/>
        </w:rPr>
        <w:t xml:space="preserve">и деятельности </w:t>
      </w:r>
      <w:r w:rsidRPr="00780623">
        <w:rPr>
          <w:szCs w:val="28"/>
        </w:rPr>
        <w:t xml:space="preserve">международных организаций как </w:t>
      </w:r>
      <w:r w:rsidR="00F24202">
        <w:rPr>
          <w:szCs w:val="28"/>
        </w:rPr>
        <w:t>участников</w:t>
      </w:r>
      <w:r w:rsidRPr="00780623">
        <w:rPr>
          <w:szCs w:val="28"/>
        </w:rPr>
        <w:t xml:space="preserve"> международных отношений, </w:t>
      </w:r>
    </w:p>
    <w:p w:rsidR="00695461" w:rsidRPr="00780623" w:rsidRDefault="00AA21FE" w:rsidP="00780623">
      <w:pPr>
        <w:widowControl w:val="0"/>
        <w:ind w:firstLine="709"/>
        <w:jc w:val="both"/>
        <w:rPr>
          <w:szCs w:val="28"/>
        </w:rPr>
      </w:pPr>
      <w:r w:rsidRPr="00780623">
        <w:rPr>
          <w:szCs w:val="28"/>
        </w:rPr>
        <w:t>европейской институциональной системы,</w:t>
      </w:r>
    </w:p>
    <w:p w:rsidR="00AA21FE" w:rsidRPr="00780623" w:rsidRDefault="00AA21FE" w:rsidP="00780623">
      <w:pPr>
        <w:widowControl w:val="0"/>
        <w:ind w:firstLine="709"/>
        <w:jc w:val="both"/>
        <w:rPr>
          <w:szCs w:val="28"/>
        </w:rPr>
      </w:pPr>
      <w:r w:rsidRPr="00780623">
        <w:rPr>
          <w:szCs w:val="28"/>
        </w:rPr>
        <w:t xml:space="preserve">проведения институционального анализа </w:t>
      </w:r>
      <w:r w:rsidR="00695461" w:rsidRPr="00780623">
        <w:rPr>
          <w:szCs w:val="28"/>
        </w:rPr>
        <w:t>деятельности глобальных, региональных и субрегиональных правительственных и неправительственных организаций в рамках различных теорий и концепций международных отношений (реализма, плюрализма, функционализма, неофункционализма, интерговернментализма, многоуровневого взаимодействия</w:t>
      </w:r>
      <w:r w:rsidR="00095848">
        <w:rPr>
          <w:szCs w:val="28"/>
        </w:rPr>
        <w:t>, мультилатерализма</w:t>
      </w:r>
      <w:r w:rsidR="00695461" w:rsidRPr="00780623">
        <w:rPr>
          <w:szCs w:val="28"/>
        </w:rPr>
        <w:t xml:space="preserve"> и др.). </w:t>
      </w:r>
    </w:p>
    <w:p w:rsidR="00D4113E" w:rsidRPr="00780623" w:rsidRDefault="00780623" w:rsidP="0078062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80623">
        <w:rPr>
          <w:i/>
          <w:spacing w:val="-4"/>
          <w:szCs w:val="28"/>
        </w:rPr>
        <w:t>М</w:t>
      </w:r>
      <w:r w:rsidR="00D4113E" w:rsidRPr="00780623">
        <w:rPr>
          <w:i/>
          <w:spacing w:val="-4"/>
          <w:szCs w:val="28"/>
        </w:rPr>
        <w:t>есто учебной дисциплины в системе подготовки специалиста</w:t>
      </w:r>
      <w:r w:rsidR="00D4113E" w:rsidRPr="00780623">
        <w:rPr>
          <w:i/>
          <w:szCs w:val="28"/>
        </w:rPr>
        <w:t xml:space="preserve"> с высшим образованием соответствующего профиля, связи с другими учебными дисциплинами</w:t>
      </w:r>
    </w:p>
    <w:p w:rsidR="00780623" w:rsidRPr="00780623" w:rsidRDefault="00D4113E" w:rsidP="0078062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80623">
        <w:rPr>
          <w:szCs w:val="28"/>
        </w:rPr>
        <w:t>На основе фундаментальных знаний студентов по всеобщей истории, истории международных отношений и внешней политики</w:t>
      </w:r>
      <w:r w:rsidR="00780623">
        <w:rPr>
          <w:szCs w:val="28"/>
        </w:rPr>
        <w:t>, теории международных отношений, мировой политики, актуальным проблемам</w:t>
      </w:r>
      <w:r w:rsidR="00780623" w:rsidRPr="00780623">
        <w:rPr>
          <w:iCs/>
          <w:szCs w:val="28"/>
        </w:rPr>
        <w:t xml:space="preserve"> </w:t>
      </w:r>
      <w:r w:rsidR="00780623">
        <w:rPr>
          <w:iCs/>
          <w:szCs w:val="28"/>
        </w:rPr>
        <w:t xml:space="preserve">современных международных отношений </w:t>
      </w:r>
      <w:r w:rsidR="00780623" w:rsidRPr="00780623">
        <w:rPr>
          <w:iCs/>
          <w:szCs w:val="28"/>
        </w:rPr>
        <w:t>изучаются международные организации как важнейши</w:t>
      </w:r>
      <w:r w:rsidR="00780623">
        <w:rPr>
          <w:iCs/>
          <w:szCs w:val="28"/>
        </w:rPr>
        <w:t>е</w:t>
      </w:r>
      <w:r w:rsidR="00780623" w:rsidRPr="00780623">
        <w:rPr>
          <w:iCs/>
          <w:szCs w:val="28"/>
        </w:rPr>
        <w:t xml:space="preserve"> </w:t>
      </w:r>
      <w:r w:rsidR="00F24202">
        <w:rPr>
          <w:iCs/>
          <w:szCs w:val="28"/>
        </w:rPr>
        <w:t>участники</w:t>
      </w:r>
      <w:r w:rsidR="00780623" w:rsidRPr="00780623">
        <w:rPr>
          <w:iCs/>
          <w:szCs w:val="28"/>
        </w:rPr>
        <w:t xml:space="preserve"> современных международных отношений</w:t>
      </w:r>
      <w:r w:rsidR="00F24202">
        <w:rPr>
          <w:iCs/>
          <w:szCs w:val="28"/>
        </w:rPr>
        <w:t xml:space="preserve">; </w:t>
      </w:r>
      <w:r w:rsidR="00780623" w:rsidRPr="00780623">
        <w:rPr>
          <w:iCs/>
          <w:szCs w:val="28"/>
        </w:rPr>
        <w:t xml:space="preserve"> исследуется  р</w:t>
      </w:r>
      <w:r w:rsidR="00780623" w:rsidRPr="00780623">
        <w:rPr>
          <w:szCs w:val="28"/>
        </w:rPr>
        <w:t xml:space="preserve">оль  международных организаций в современных международных отношениях и в мировом развитии в целом; выявляются </w:t>
      </w:r>
      <w:r w:rsidR="00AD3037">
        <w:rPr>
          <w:szCs w:val="28"/>
        </w:rPr>
        <w:t xml:space="preserve">проблемы и противоречия </w:t>
      </w:r>
      <w:r w:rsidR="00780623" w:rsidRPr="00780623">
        <w:rPr>
          <w:szCs w:val="28"/>
        </w:rPr>
        <w:t>развития международных организаций в условиях  глобальной взаимозависимости; изучается  классификации международных организаций, а также направления и особенности их деятельности. Особое значение придается изучению деятельности Республики Беларусь в международных организациях.</w:t>
      </w:r>
    </w:p>
    <w:p w:rsidR="00D4113E" w:rsidRPr="00780623" w:rsidRDefault="00780623" w:rsidP="0078062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780623">
        <w:rPr>
          <w:i/>
          <w:szCs w:val="28"/>
        </w:rPr>
        <w:t>Т</w:t>
      </w:r>
      <w:r w:rsidR="00D4113E" w:rsidRPr="00780623">
        <w:rPr>
          <w:i/>
          <w:szCs w:val="28"/>
        </w:rPr>
        <w:t xml:space="preserve">ребования к освоению </w:t>
      </w:r>
      <w:r w:rsidR="00D4113E" w:rsidRPr="00780623">
        <w:rPr>
          <w:i/>
          <w:spacing w:val="-4"/>
          <w:szCs w:val="28"/>
        </w:rPr>
        <w:t xml:space="preserve">учебной дисциплины </w:t>
      </w:r>
      <w:r w:rsidR="00D4113E" w:rsidRPr="00780623">
        <w:rPr>
          <w:i/>
          <w:szCs w:val="28"/>
        </w:rPr>
        <w:t>в соответствии с образовательным стандартом</w:t>
      </w:r>
    </w:p>
    <w:p w:rsidR="00867870" w:rsidRPr="00780623" w:rsidRDefault="000A7E0A" w:rsidP="00780623">
      <w:pPr>
        <w:widowControl w:val="0"/>
        <w:ind w:firstLine="709"/>
        <w:jc w:val="both"/>
        <w:rPr>
          <w:bCs/>
          <w:szCs w:val="28"/>
        </w:rPr>
      </w:pPr>
      <w:r w:rsidRPr="00780623">
        <w:rPr>
          <w:rFonts w:eastAsiaTheme="minorHAnsi"/>
          <w:szCs w:val="28"/>
        </w:rPr>
        <w:t xml:space="preserve">Типовая учебная программа по </w:t>
      </w:r>
      <w:r w:rsidR="00950844" w:rsidRPr="00780623">
        <w:rPr>
          <w:rFonts w:eastAsiaTheme="minorHAnsi"/>
          <w:szCs w:val="28"/>
        </w:rPr>
        <w:t xml:space="preserve">учебной </w:t>
      </w:r>
      <w:r w:rsidRPr="00780623">
        <w:rPr>
          <w:rFonts w:eastAsiaTheme="minorHAnsi"/>
          <w:szCs w:val="28"/>
        </w:rPr>
        <w:t>дисциплине «Международные организации» предназначена для реализации на первой ступени высшего образования в рамках цикла специальных дисциплин</w:t>
      </w:r>
      <w:r w:rsidR="007142EB" w:rsidRPr="00780623">
        <w:rPr>
          <w:rFonts w:eastAsiaTheme="minorHAnsi"/>
          <w:szCs w:val="28"/>
        </w:rPr>
        <w:t xml:space="preserve"> образовательного стандарта и типового учебного плана по специальности </w:t>
      </w:r>
      <w:r w:rsidR="007142EB" w:rsidRPr="00780623">
        <w:rPr>
          <w:szCs w:val="28"/>
        </w:rPr>
        <w:t xml:space="preserve">1-23 01 01 «Международные отношения». </w:t>
      </w:r>
    </w:p>
    <w:p w:rsidR="000A7E0A" w:rsidRPr="00780623" w:rsidRDefault="000A7E0A" w:rsidP="00780623">
      <w:pPr>
        <w:widowControl w:val="0"/>
        <w:ind w:firstLine="709"/>
        <w:jc w:val="both"/>
        <w:rPr>
          <w:rFonts w:eastAsiaTheme="minorHAnsi"/>
          <w:szCs w:val="28"/>
        </w:rPr>
      </w:pPr>
      <w:r w:rsidRPr="00780623">
        <w:rPr>
          <w:rFonts w:eastAsiaTheme="minorHAnsi"/>
          <w:szCs w:val="28"/>
        </w:rPr>
        <w:t xml:space="preserve">Типовая учебная программа по </w:t>
      </w:r>
      <w:r w:rsidR="00950844" w:rsidRPr="00780623">
        <w:rPr>
          <w:rFonts w:eastAsiaTheme="minorHAnsi"/>
          <w:szCs w:val="28"/>
        </w:rPr>
        <w:t xml:space="preserve">учебной </w:t>
      </w:r>
      <w:r w:rsidRPr="00780623">
        <w:rPr>
          <w:rFonts w:eastAsiaTheme="minorHAnsi"/>
          <w:szCs w:val="28"/>
        </w:rPr>
        <w:t>дисциплине «Международные организации» разработана в соответствии</w:t>
      </w:r>
      <w:r w:rsidRPr="00780623">
        <w:rPr>
          <w:szCs w:val="28"/>
        </w:rPr>
        <w:t xml:space="preserve"> </w:t>
      </w:r>
      <w:r w:rsidRPr="00780623">
        <w:rPr>
          <w:rFonts w:eastAsiaTheme="minorHAnsi"/>
          <w:szCs w:val="28"/>
        </w:rPr>
        <w:t xml:space="preserve">со следующими законодательными, нормативными и методическими документами, </w:t>
      </w:r>
      <w:r w:rsidRPr="00780623">
        <w:rPr>
          <w:szCs w:val="28"/>
        </w:rPr>
        <w:t xml:space="preserve">определяющими основные </w:t>
      </w:r>
      <w:r w:rsidRPr="00780623">
        <w:rPr>
          <w:spacing w:val="-10"/>
          <w:szCs w:val="28"/>
        </w:rPr>
        <w:t>направления развития в сфер</w:t>
      </w:r>
      <w:r w:rsidR="007142EB" w:rsidRPr="00780623">
        <w:rPr>
          <w:spacing w:val="-10"/>
          <w:szCs w:val="28"/>
        </w:rPr>
        <w:t>ах</w:t>
      </w:r>
      <w:r w:rsidRPr="00780623">
        <w:rPr>
          <w:spacing w:val="-10"/>
          <w:szCs w:val="28"/>
        </w:rPr>
        <w:t xml:space="preserve"> международной деятельности, </w:t>
      </w:r>
      <w:r w:rsidR="007142EB" w:rsidRPr="00780623">
        <w:rPr>
          <w:szCs w:val="28"/>
        </w:rPr>
        <w:t xml:space="preserve">научных исследований и разработок в области общественных и гуманитарных наук, </w:t>
      </w:r>
      <w:r w:rsidRPr="00780623">
        <w:rPr>
          <w:spacing w:val="-10"/>
          <w:szCs w:val="28"/>
        </w:rPr>
        <w:t xml:space="preserve">высшего образования, а также </w:t>
      </w:r>
      <w:r w:rsidRPr="00780623">
        <w:rPr>
          <w:szCs w:val="28"/>
        </w:rPr>
        <w:t>требования к знаниям, умениям и навыкам специалистов с высшим образованием</w:t>
      </w:r>
      <w:r w:rsidRPr="00780623">
        <w:rPr>
          <w:rFonts w:eastAsiaTheme="minorHAnsi"/>
          <w:szCs w:val="28"/>
        </w:rPr>
        <w:t>:</w:t>
      </w:r>
    </w:p>
    <w:p w:rsidR="000A7E0A" w:rsidRPr="00780623" w:rsidRDefault="000A7E0A" w:rsidP="00780623">
      <w:pPr>
        <w:ind w:firstLine="709"/>
        <w:jc w:val="both"/>
        <w:rPr>
          <w:color w:val="000000"/>
          <w:szCs w:val="28"/>
        </w:rPr>
      </w:pPr>
      <w:r w:rsidRPr="00780623">
        <w:rPr>
          <w:color w:val="000000"/>
          <w:szCs w:val="28"/>
        </w:rPr>
        <w:t xml:space="preserve">Закон Республики Беларусь от 14 ноября 2005 года №60-З "Об утверждении Основных направлений внутренней и внешней политики Республики»; </w:t>
      </w:r>
    </w:p>
    <w:p w:rsidR="000A7E0A" w:rsidRPr="00780623" w:rsidRDefault="000A7E0A" w:rsidP="00780623">
      <w:pPr>
        <w:ind w:firstLine="709"/>
        <w:jc w:val="both"/>
        <w:rPr>
          <w:color w:val="000000"/>
          <w:szCs w:val="28"/>
        </w:rPr>
      </w:pPr>
      <w:r w:rsidRPr="00780623">
        <w:rPr>
          <w:color w:val="000000"/>
          <w:szCs w:val="28"/>
        </w:rPr>
        <w:lastRenderedPageBreak/>
        <w:t xml:space="preserve">Концепция национальной безопасности Республики Беларусь, утвержденной Указом  Президента Республики Беларусь  09.11.2010 года,  № 575; </w:t>
      </w:r>
    </w:p>
    <w:p w:rsidR="000A7E0A" w:rsidRPr="00780623" w:rsidRDefault="000A7E0A" w:rsidP="00780623">
      <w:pPr>
        <w:ind w:firstLine="709"/>
        <w:jc w:val="both"/>
        <w:rPr>
          <w:szCs w:val="28"/>
        </w:rPr>
      </w:pPr>
      <w:r w:rsidRPr="00780623">
        <w:rPr>
          <w:szCs w:val="28"/>
        </w:rPr>
        <w:t xml:space="preserve">Порядок разработки и утверждения учебных программ и программ практики для </w:t>
      </w:r>
      <w:bookmarkStart w:id="0" w:name="_Toc132174222"/>
      <w:r w:rsidRPr="00780623">
        <w:rPr>
          <w:szCs w:val="28"/>
        </w:rPr>
        <w:t xml:space="preserve">реализации содержания образовательных программ высшего образования </w:t>
      </w:r>
      <w:r w:rsidRPr="00780623">
        <w:rPr>
          <w:szCs w:val="28"/>
          <w:lang w:val="en-US"/>
        </w:rPr>
        <w:t>I</w:t>
      </w:r>
      <w:r w:rsidRPr="00780623">
        <w:rPr>
          <w:szCs w:val="28"/>
        </w:rPr>
        <w:t xml:space="preserve"> ступени</w:t>
      </w:r>
      <w:bookmarkEnd w:id="0"/>
      <w:r w:rsidRPr="00780623">
        <w:rPr>
          <w:szCs w:val="28"/>
        </w:rPr>
        <w:t xml:space="preserve"> (утвержден Приказом Министра образования Республики Беларусь 27.05.2013 № 405);</w:t>
      </w:r>
    </w:p>
    <w:p w:rsidR="000A7E0A" w:rsidRPr="00780623" w:rsidRDefault="000A7E0A" w:rsidP="00780623">
      <w:pPr>
        <w:ind w:firstLine="709"/>
        <w:jc w:val="both"/>
        <w:rPr>
          <w:rFonts w:eastAsiaTheme="minorHAnsi"/>
          <w:szCs w:val="28"/>
        </w:rPr>
      </w:pPr>
      <w:r w:rsidRPr="00780623">
        <w:rPr>
          <w:rFonts w:eastAsiaTheme="minorHAnsi"/>
          <w:szCs w:val="28"/>
        </w:rPr>
        <w:t xml:space="preserve">Образовательный стандарт «Высшее образование. Первая ступень. Специальность </w:t>
      </w:r>
      <w:r w:rsidRPr="00780623">
        <w:rPr>
          <w:szCs w:val="28"/>
        </w:rPr>
        <w:t>1-23 01 01 Международные отношения</w:t>
      </w:r>
      <w:r w:rsidRPr="00780623">
        <w:rPr>
          <w:b/>
          <w:szCs w:val="28"/>
        </w:rPr>
        <w:t xml:space="preserve"> </w:t>
      </w:r>
      <w:r w:rsidRPr="00780623">
        <w:rPr>
          <w:rFonts w:eastAsiaTheme="minorHAnsi"/>
          <w:szCs w:val="28"/>
        </w:rPr>
        <w:t xml:space="preserve"> (утвержден и введен в действие постановлением Министерства образования Республики Беларусь от 30.08.2013 г.</w:t>
      </w:r>
      <w:r w:rsidR="00F24202">
        <w:rPr>
          <w:rFonts w:eastAsiaTheme="minorHAnsi"/>
          <w:szCs w:val="28"/>
        </w:rPr>
        <w:t>,</w:t>
      </w:r>
      <w:r w:rsidRPr="00780623">
        <w:rPr>
          <w:rFonts w:eastAsiaTheme="minorHAnsi"/>
          <w:szCs w:val="28"/>
        </w:rPr>
        <w:t xml:space="preserve"> №88);</w:t>
      </w:r>
    </w:p>
    <w:p w:rsidR="000A7E0A" w:rsidRPr="00780623" w:rsidRDefault="000A7E0A" w:rsidP="00780623">
      <w:pPr>
        <w:ind w:firstLine="709"/>
        <w:jc w:val="both"/>
        <w:rPr>
          <w:rFonts w:eastAsiaTheme="minorHAnsi"/>
          <w:szCs w:val="28"/>
        </w:rPr>
      </w:pPr>
      <w:r w:rsidRPr="00780623">
        <w:rPr>
          <w:rFonts w:eastAsiaTheme="minorHAnsi"/>
          <w:szCs w:val="28"/>
        </w:rPr>
        <w:t>Типовой учебный план по специальности 1</w:t>
      </w:r>
      <w:r w:rsidRPr="00780623">
        <w:rPr>
          <w:szCs w:val="28"/>
        </w:rPr>
        <w:t xml:space="preserve">-23 01 01 Международные отношения </w:t>
      </w:r>
      <w:r w:rsidRPr="00780623">
        <w:rPr>
          <w:rFonts w:eastAsiaTheme="minorHAnsi"/>
          <w:szCs w:val="28"/>
        </w:rPr>
        <w:t xml:space="preserve"> (</w:t>
      </w:r>
      <w:r w:rsidR="00966627">
        <w:t>№ Е23</w:t>
      </w:r>
      <w:r w:rsidR="00966627" w:rsidRPr="00136E9A">
        <w:t>-</w:t>
      </w:r>
      <w:r w:rsidR="00966627">
        <w:t>1-001</w:t>
      </w:r>
      <w:r w:rsidR="00966627" w:rsidRPr="00136E9A">
        <w:t>/</w:t>
      </w:r>
      <w:r w:rsidR="00966627">
        <w:t xml:space="preserve">тип., </w:t>
      </w:r>
      <w:r w:rsidRPr="00780623">
        <w:rPr>
          <w:rFonts w:eastAsiaTheme="minorHAnsi"/>
          <w:szCs w:val="28"/>
        </w:rPr>
        <w:t xml:space="preserve">утвержден Первым заместителем Министра образования Республики Беларусь 4.06.2013).   </w:t>
      </w:r>
    </w:p>
    <w:p w:rsidR="00C02F62" w:rsidRPr="00C02F62" w:rsidRDefault="00D4113E" w:rsidP="00012E0F">
      <w:pPr>
        <w:ind w:firstLine="708"/>
        <w:jc w:val="both"/>
        <w:rPr>
          <w:color w:val="000000"/>
          <w:szCs w:val="28"/>
        </w:rPr>
      </w:pPr>
      <w:r w:rsidRPr="00780623">
        <w:rPr>
          <w:rFonts w:eastAsiaTheme="minorHAnsi"/>
          <w:szCs w:val="28"/>
        </w:rPr>
        <w:t>Типовая учебная программа по</w:t>
      </w:r>
      <w:r w:rsidR="007E1F3E">
        <w:rPr>
          <w:rFonts w:eastAsiaTheme="minorHAnsi"/>
          <w:szCs w:val="28"/>
        </w:rPr>
        <w:t xml:space="preserve"> учебной</w:t>
      </w:r>
      <w:r w:rsidRPr="00780623">
        <w:rPr>
          <w:rFonts w:eastAsiaTheme="minorHAnsi"/>
          <w:szCs w:val="28"/>
        </w:rPr>
        <w:t xml:space="preserve"> дисциплине «Международные организации» </w:t>
      </w:r>
      <w:r w:rsidR="00500FE6" w:rsidRPr="00780623">
        <w:rPr>
          <w:rFonts w:eastAsiaTheme="minorHAnsi"/>
          <w:szCs w:val="28"/>
        </w:rPr>
        <w:t>построена с учетом принципов последовательности и систематичности, оптимального</w:t>
      </w:r>
      <w:r w:rsidR="00234E46" w:rsidRPr="00780623">
        <w:rPr>
          <w:rFonts w:eastAsiaTheme="minorHAnsi"/>
          <w:szCs w:val="28"/>
        </w:rPr>
        <w:t xml:space="preserve"> </w:t>
      </w:r>
      <w:r w:rsidR="00500FE6" w:rsidRPr="00780623">
        <w:rPr>
          <w:rFonts w:eastAsiaTheme="minorHAnsi"/>
          <w:szCs w:val="28"/>
        </w:rPr>
        <w:t>соотношения уровня трудности и доступности материала. Структура включает</w:t>
      </w:r>
      <w:r w:rsidR="00234E46" w:rsidRPr="00780623">
        <w:rPr>
          <w:rFonts w:eastAsiaTheme="minorHAnsi"/>
          <w:szCs w:val="28"/>
        </w:rPr>
        <w:t xml:space="preserve"> </w:t>
      </w:r>
      <w:r w:rsidR="00695461" w:rsidRPr="00780623">
        <w:rPr>
          <w:rFonts w:eastAsiaTheme="minorHAnsi"/>
          <w:szCs w:val="28"/>
        </w:rPr>
        <w:t xml:space="preserve">девять </w:t>
      </w:r>
      <w:r w:rsidR="00500FE6" w:rsidRPr="00780623">
        <w:rPr>
          <w:rFonts w:eastAsiaTheme="minorHAnsi"/>
          <w:szCs w:val="28"/>
        </w:rPr>
        <w:t xml:space="preserve">взаимосвязанных </w:t>
      </w:r>
      <w:r w:rsidR="00695461" w:rsidRPr="00780623">
        <w:rPr>
          <w:rFonts w:eastAsiaTheme="minorHAnsi"/>
          <w:szCs w:val="28"/>
        </w:rPr>
        <w:t>тем. Р</w:t>
      </w:r>
      <w:r w:rsidR="00695461" w:rsidRPr="00780623">
        <w:rPr>
          <w:szCs w:val="28"/>
        </w:rPr>
        <w:t>ассм</w:t>
      </w:r>
      <w:r w:rsidR="00780623">
        <w:rPr>
          <w:szCs w:val="28"/>
        </w:rPr>
        <w:t>а</w:t>
      </w:r>
      <w:r w:rsidR="00695461" w:rsidRPr="00780623">
        <w:rPr>
          <w:szCs w:val="28"/>
        </w:rPr>
        <w:t>триваются определени</w:t>
      </w:r>
      <w:r w:rsidR="00780623">
        <w:rPr>
          <w:szCs w:val="28"/>
        </w:rPr>
        <w:t>я</w:t>
      </w:r>
      <w:r w:rsidR="00695461" w:rsidRPr="00780623">
        <w:rPr>
          <w:szCs w:val="28"/>
        </w:rPr>
        <w:t xml:space="preserve"> понятия «международная организация» в рамках различных теоретических подходов; виды, классификация по различным основаниям международных организаций. Обосновывается ведущая роль универсальной глобальной организации – Организации </w:t>
      </w:r>
      <w:r w:rsidR="000F6CEF">
        <w:rPr>
          <w:szCs w:val="28"/>
        </w:rPr>
        <w:t>о</w:t>
      </w:r>
      <w:r w:rsidR="00695461" w:rsidRPr="00780623">
        <w:rPr>
          <w:szCs w:val="28"/>
        </w:rPr>
        <w:t xml:space="preserve">бъединенных </w:t>
      </w:r>
      <w:r w:rsidR="000F6CEF">
        <w:rPr>
          <w:szCs w:val="28"/>
        </w:rPr>
        <w:t>н</w:t>
      </w:r>
      <w:r w:rsidR="00695461" w:rsidRPr="00780623">
        <w:rPr>
          <w:szCs w:val="28"/>
        </w:rPr>
        <w:t xml:space="preserve">аций (ООН), специализированных фондов, программ и учреждений в формировании международных отношений. </w:t>
      </w:r>
      <w:r w:rsidR="00C02F62">
        <w:rPr>
          <w:szCs w:val="28"/>
        </w:rPr>
        <w:t xml:space="preserve">Особо изучается эволюция деятельности ООН,  а также приводится типология ролей ведущей организации  в мировой политике. </w:t>
      </w:r>
      <w:r w:rsidR="000F6CEF">
        <w:rPr>
          <w:szCs w:val="28"/>
        </w:rPr>
        <w:t>Р</w:t>
      </w:r>
      <w:r w:rsidR="00695461" w:rsidRPr="00780623">
        <w:rPr>
          <w:szCs w:val="28"/>
        </w:rPr>
        <w:t xml:space="preserve">ассматриваются институциональная структура </w:t>
      </w:r>
      <w:r w:rsidR="000F6CEF">
        <w:rPr>
          <w:szCs w:val="28"/>
        </w:rPr>
        <w:t xml:space="preserve">и направления деятельности </w:t>
      </w:r>
      <w:r w:rsidR="00695461" w:rsidRPr="00780623">
        <w:rPr>
          <w:szCs w:val="28"/>
        </w:rPr>
        <w:t>региональных</w:t>
      </w:r>
      <w:r w:rsidR="00780623">
        <w:rPr>
          <w:szCs w:val="28"/>
        </w:rPr>
        <w:t xml:space="preserve"> организаци</w:t>
      </w:r>
      <w:r w:rsidR="000F6CEF">
        <w:rPr>
          <w:szCs w:val="28"/>
        </w:rPr>
        <w:t>й</w:t>
      </w:r>
      <w:r w:rsidR="00780623">
        <w:rPr>
          <w:szCs w:val="28"/>
        </w:rPr>
        <w:t xml:space="preserve"> Азиатско-Тихоок</w:t>
      </w:r>
      <w:r w:rsidR="003D7B47" w:rsidRPr="003D7B47">
        <w:rPr>
          <w:szCs w:val="28"/>
        </w:rPr>
        <w:t>е</w:t>
      </w:r>
      <w:r w:rsidR="00780623">
        <w:rPr>
          <w:szCs w:val="28"/>
        </w:rPr>
        <w:t xml:space="preserve">анского региона, Латинской Америки, Африки; </w:t>
      </w:r>
      <w:r w:rsidR="00695461" w:rsidRPr="00780623">
        <w:rPr>
          <w:szCs w:val="28"/>
        </w:rPr>
        <w:t>европейски</w:t>
      </w:r>
      <w:r w:rsidR="000F6CEF">
        <w:rPr>
          <w:szCs w:val="28"/>
        </w:rPr>
        <w:t>х</w:t>
      </w:r>
      <w:r w:rsidR="00695461" w:rsidRPr="00780623">
        <w:rPr>
          <w:szCs w:val="28"/>
        </w:rPr>
        <w:t xml:space="preserve"> организаций (Организация по </w:t>
      </w:r>
      <w:r w:rsidR="000F6CEF">
        <w:rPr>
          <w:szCs w:val="28"/>
        </w:rPr>
        <w:t>б</w:t>
      </w:r>
      <w:r w:rsidR="00695461" w:rsidRPr="00780623">
        <w:rPr>
          <w:szCs w:val="28"/>
        </w:rPr>
        <w:t xml:space="preserve">езопасности и </w:t>
      </w:r>
      <w:r w:rsidR="000F6CEF">
        <w:rPr>
          <w:szCs w:val="28"/>
        </w:rPr>
        <w:t>с</w:t>
      </w:r>
      <w:r w:rsidR="00695461" w:rsidRPr="00780623">
        <w:rPr>
          <w:szCs w:val="28"/>
        </w:rPr>
        <w:t xml:space="preserve">отрудничеству в Европе, Совет Европы, Европейский </w:t>
      </w:r>
      <w:r w:rsidR="000F6CEF">
        <w:rPr>
          <w:szCs w:val="28"/>
        </w:rPr>
        <w:t>с</w:t>
      </w:r>
      <w:r w:rsidR="00695461" w:rsidRPr="00780623">
        <w:rPr>
          <w:szCs w:val="28"/>
        </w:rPr>
        <w:t xml:space="preserve">оюз, Европейский </w:t>
      </w:r>
      <w:r w:rsidR="000F6CEF">
        <w:rPr>
          <w:szCs w:val="28"/>
        </w:rPr>
        <w:t>б</w:t>
      </w:r>
      <w:r w:rsidR="00695461" w:rsidRPr="00780623">
        <w:rPr>
          <w:szCs w:val="28"/>
        </w:rPr>
        <w:t xml:space="preserve">анк </w:t>
      </w:r>
      <w:r w:rsidR="000F6CEF">
        <w:rPr>
          <w:szCs w:val="28"/>
        </w:rPr>
        <w:t>р</w:t>
      </w:r>
      <w:r w:rsidR="00695461" w:rsidRPr="00780623">
        <w:rPr>
          <w:szCs w:val="28"/>
        </w:rPr>
        <w:t xml:space="preserve">еконструкции и </w:t>
      </w:r>
      <w:r w:rsidR="000F6CEF">
        <w:rPr>
          <w:szCs w:val="28"/>
        </w:rPr>
        <w:t>р</w:t>
      </w:r>
      <w:r w:rsidR="00695461" w:rsidRPr="00780623">
        <w:rPr>
          <w:szCs w:val="28"/>
        </w:rPr>
        <w:t xml:space="preserve">азвития, Европейская </w:t>
      </w:r>
      <w:r w:rsidR="000F6CEF">
        <w:rPr>
          <w:szCs w:val="28"/>
        </w:rPr>
        <w:t>а</w:t>
      </w:r>
      <w:r w:rsidR="00695461" w:rsidRPr="00780623">
        <w:rPr>
          <w:szCs w:val="28"/>
        </w:rPr>
        <w:t xml:space="preserve">ссоциация </w:t>
      </w:r>
      <w:r w:rsidR="000F6CEF">
        <w:rPr>
          <w:szCs w:val="28"/>
        </w:rPr>
        <w:t>с</w:t>
      </w:r>
      <w:r w:rsidR="00695461" w:rsidRPr="00780623">
        <w:rPr>
          <w:szCs w:val="28"/>
        </w:rPr>
        <w:t xml:space="preserve">вободной </w:t>
      </w:r>
      <w:r w:rsidR="000F6CEF">
        <w:rPr>
          <w:szCs w:val="28"/>
        </w:rPr>
        <w:t>торговли</w:t>
      </w:r>
      <w:r w:rsidR="00695461" w:rsidRPr="00780623">
        <w:rPr>
          <w:szCs w:val="28"/>
        </w:rPr>
        <w:t xml:space="preserve">, европейские неправительственные организации), </w:t>
      </w:r>
      <w:r w:rsidR="00D468DD">
        <w:rPr>
          <w:szCs w:val="28"/>
        </w:rPr>
        <w:t xml:space="preserve">исследуется </w:t>
      </w:r>
      <w:r w:rsidR="000F6CEF">
        <w:rPr>
          <w:szCs w:val="28"/>
        </w:rPr>
        <w:t>эффективность</w:t>
      </w:r>
      <w:r w:rsidR="00695461" w:rsidRPr="00780623">
        <w:rPr>
          <w:szCs w:val="28"/>
        </w:rPr>
        <w:t xml:space="preserve"> деятельности.</w:t>
      </w:r>
      <w:r w:rsidR="00780623">
        <w:rPr>
          <w:szCs w:val="28"/>
        </w:rPr>
        <w:t xml:space="preserve"> Изучается разделение компетенций между организациями в сфере международной безопасности.</w:t>
      </w:r>
      <w:r w:rsidR="00695461" w:rsidRPr="00780623">
        <w:rPr>
          <w:szCs w:val="28"/>
        </w:rPr>
        <w:t xml:space="preserve"> Выявляются и формулируются проблемы политического и экономического характера, которые решаются на общеевропейском уровне с участием в той или иной роли стран Европы, Балтии и Содружества </w:t>
      </w:r>
      <w:r w:rsidR="00D468DD">
        <w:rPr>
          <w:szCs w:val="28"/>
        </w:rPr>
        <w:t>Н</w:t>
      </w:r>
      <w:r w:rsidR="00695461" w:rsidRPr="00780623">
        <w:rPr>
          <w:szCs w:val="28"/>
        </w:rPr>
        <w:t>езависимых Государств в общеевропейских организаци</w:t>
      </w:r>
      <w:r w:rsidR="00D468DD">
        <w:rPr>
          <w:szCs w:val="28"/>
        </w:rPr>
        <w:t>ях</w:t>
      </w:r>
      <w:r w:rsidR="00695461" w:rsidRPr="00780623">
        <w:rPr>
          <w:szCs w:val="28"/>
        </w:rPr>
        <w:t xml:space="preserve">. Определяются основные проблемы и противоречия формирования и развития, деятельности региональных организаций на постсоветском пространстве (Таможенный союз и Единое экономическое пространство Беларуси, Казахстана и Российской Федерации, Союзное государство Беларуси и России, Шанхайская </w:t>
      </w:r>
      <w:r w:rsidR="005F3F90">
        <w:rPr>
          <w:szCs w:val="28"/>
        </w:rPr>
        <w:t>организация сотрудничества</w:t>
      </w:r>
      <w:r w:rsidR="00695461" w:rsidRPr="00780623">
        <w:rPr>
          <w:szCs w:val="28"/>
        </w:rPr>
        <w:t xml:space="preserve">, Содружество </w:t>
      </w:r>
      <w:r w:rsidR="00D468DD">
        <w:rPr>
          <w:szCs w:val="28"/>
        </w:rPr>
        <w:t>Н</w:t>
      </w:r>
      <w:r w:rsidR="00695461" w:rsidRPr="00780623">
        <w:rPr>
          <w:szCs w:val="28"/>
        </w:rPr>
        <w:t xml:space="preserve">езависимых </w:t>
      </w:r>
      <w:r w:rsidR="00D468DD">
        <w:rPr>
          <w:szCs w:val="28"/>
        </w:rPr>
        <w:t>Г</w:t>
      </w:r>
      <w:r w:rsidR="00695461" w:rsidRPr="00780623">
        <w:rPr>
          <w:szCs w:val="28"/>
        </w:rPr>
        <w:t xml:space="preserve">осударств, Организация </w:t>
      </w:r>
      <w:r w:rsidR="00D468DD">
        <w:rPr>
          <w:szCs w:val="28"/>
        </w:rPr>
        <w:t>Д</w:t>
      </w:r>
      <w:r w:rsidR="00695461" w:rsidRPr="00780623">
        <w:rPr>
          <w:szCs w:val="28"/>
        </w:rPr>
        <w:t>оговора коллективной безопасности и т</w:t>
      </w:r>
      <w:r w:rsidR="00D468DD">
        <w:rPr>
          <w:szCs w:val="28"/>
        </w:rPr>
        <w:t>.</w:t>
      </w:r>
      <w:r w:rsidR="00695461" w:rsidRPr="00780623">
        <w:rPr>
          <w:szCs w:val="28"/>
        </w:rPr>
        <w:t>д.).</w:t>
      </w:r>
      <w:r w:rsidR="00780623" w:rsidRPr="00780623">
        <w:rPr>
          <w:sz w:val="22"/>
        </w:rPr>
        <w:t xml:space="preserve"> </w:t>
      </w:r>
      <w:r w:rsidR="00780623" w:rsidRPr="00780623">
        <w:rPr>
          <w:szCs w:val="28"/>
        </w:rPr>
        <w:t>В заключении изучается роль международных организаций в глобальном управлени</w:t>
      </w:r>
      <w:r w:rsidR="00780623">
        <w:rPr>
          <w:szCs w:val="28"/>
        </w:rPr>
        <w:t xml:space="preserve">и и международном многостороннем сотрудничестве. </w:t>
      </w:r>
      <w:r w:rsidR="00C02F62" w:rsidRPr="00C02F62">
        <w:rPr>
          <w:szCs w:val="28"/>
        </w:rPr>
        <w:lastRenderedPageBreak/>
        <w:t>Подчеркивается, что с</w:t>
      </w:r>
      <w:r w:rsidR="00C02F62" w:rsidRPr="00C02F62">
        <w:rPr>
          <w:color w:val="000000"/>
          <w:szCs w:val="28"/>
        </w:rPr>
        <w:t xml:space="preserve">истема международного многостороннего сотрудничества, формировавшаяся на протяжении последних 20 лет, претерпевает содержательную модернизацию и реформирование, поскольку современность все чаще диктует необходимость коллективного действия при решении глобальных проблем. </w:t>
      </w:r>
    </w:p>
    <w:p w:rsidR="008262B3" w:rsidRPr="00780623" w:rsidRDefault="00950844" w:rsidP="0078062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80623">
        <w:rPr>
          <w:szCs w:val="28"/>
        </w:rPr>
        <w:t>О</w:t>
      </w:r>
      <w:r w:rsidR="008262B3" w:rsidRPr="00780623">
        <w:rPr>
          <w:szCs w:val="28"/>
        </w:rPr>
        <w:t>бщее количество часов и количество аудиторных часов, отводимое на изучение учебной дисциплины</w:t>
      </w:r>
      <w:r w:rsidRPr="00780623">
        <w:rPr>
          <w:szCs w:val="28"/>
        </w:rPr>
        <w:t xml:space="preserve"> «Международные организации»</w:t>
      </w:r>
      <w:r w:rsidR="008262B3" w:rsidRPr="00780623">
        <w:rPr>
          <w:szCs w:val="28"/>
        </w:rPr>
        <w:t xml:space="preserve"> в соответствии с типовым учебным планом по специальности</w:t>
      </w:r>
      <w:r w:rsidRPr="00780623">
        <w:rPr>
          <w:szCs w:val="28"/>
        </w:rPr>
        <w:t xml:space="preserve"> «Международные отношения» определено следующим образом:</w:t>
      </w:r>
    </w:p>
    <w:p w:rsidR="00950844" w:rsidRPr="00780623" w:rsidRDefault="00950844" w:rsidP="00780623">
      <w:pPr>
        <w:ind w:firstLine="709"/>
        <w:jc w:val="both"/>
        <w:rPr>
          <w:szCs w:val="28"/>
        </w:rPr>
      </w:pPr>
      <w:r w:rsidRPr="00780623">
        <w:rPr>
          <w:szCs w:val="28"/>
        </w:rPr>
        <w:t xml:space="preserve">общее количество академических часов – </w:t>
      </w:r>
      <w:r w:rsidR="00012E0F">
        <w:rPr>
          <w:szCs w:val="28"/>
        </w:rPr>
        <w:t>88</w:t>
      </w:r>
      <w:r w:rsidRPr="00780623">
        <w:rPr>
          <w:szCs w:val="28"/>
        </w:rPr>
        <w:t>;</w:t>
      </w:r>
    </w:p>
    <w:p w:rsidR="00780623" w:rsidRPr="008D466D" w:rsidRDefault="00950844" w:rsidP="00780623">
      <w:pPr>
        <w:ind w:firstLine="709"/>
        <w:jc w:val="both"/>
        <w:rPr>
          <w:rFonts w:eastAsiaTheme="minorHAnsi"/>
          <w:szCs w:val="28"/>
        </w:rPr>
      </w:pPr>
      <w:r w:rsidRPr="00780623">
        <w:rPr>
          <w:szCs w:val="28"/>
        </w:rPr>
        <w:t xml:space="preserve">из них 34 аудиторных (26 – лекции, 8 – семинары) часов и 38 </w:t>
      </w:r>
      <w:r w:rsidRPr="00780623">
        <w:rPr>
          <w:rFonts w:eastAsiaTheme="minorHAnsi"/>
          <w:szCs w:val="28"/>
        </w:rPr>
        <w:t>часов самостоятельной работы студентов.</w:t>
      </w:r>
    </w:p>
    <w:p w:rsidR="00A5109E" w:rsidRPr="00A5109E" w:rsidRDefault="00012E0F" w:rsidP="00780623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Рекомендуемая форма текущей аттестации — экзамен</w:t>
      </w:r>
      <w:r w:rsidR="00A5109E" w:rsidRPr="008D466D">
        <w:rPr>
          <w:rFonts w:eastAsiaTheme="minorHAnsi"/>
          <w:szCs w:val="28"/>
        </w:rPr>
        <w:t>.</w:t>
      </w:r>
    </w:p>
    <w:p w:rsidR="00780623" w:rsidRDefault="00780623">
      <w:pPr>
        <w:spacing w:after="200" w:line="276" w:lineRule="auto"/>
        <w:rPr>
          <w:rFonts w:eastAsiaTheme="minorHAnsi"/>
          <w:szCs w:val="28"/>
        </w:rPr>
      </w:pPr>
      <w:r>
        <w:rPr>
          <w:rFonts w:eastAsiaTheme="minorHAnsi"/>
          <w:szCs w:val="28"/>
        </w:rPr>
        <w:br w:type="page"/>
      </w:r>
    </w:p>
    <w:p w:rsidR="008852AE" w:rsidRPr="008D466D" w:rsidRDefault="008852AE" w:rsidP="008852AE">
      <w:pPr>
        <w:ind w:firstLine="900"/>
        <w:jc w:val="center"/>
        <w:rPr>
          <w:sz w:val="30"/>
          <w:szCs w:val="30"/>
        </w:rPr>
      </w:pPr>
      <w:r w:rsidRPr="00CE2F85">
        <w:rPr>
          <w:sz w:val="30"/>
          <w:szCs w:val="30"/>
        </w:rPr>
        <w:lastRenderedPageBreak/>
        <w:t>ПРИМЕРНЫЙ ТЕМАТИЧЕСКИЙ ПЛАН</w:t>
      </w:r>
    </w:p>
    <w:p w:rsidR="008852AE" w:rsidRPr="008D466D" w:rsidRDefault="008852AE" w:rsidP="008852AE">
      <w:pPr>
        <w:ind w:firstLine="900"/>
        <w:jc w:val="center"/>
        <w:rPr>
          <w:sz w:val="30"/>
          <w:szCs w:val="30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817"/>
        <w:gridCol w:w="2835"/>
        <w:gridCol w:w="921"/>
        <w:gridCol w:w="2198"/>
        <w:gridCol w:w="2693"/>
      </w:tblGrid>
      <w:tr w:rsidR="008852AE" w:rsidTr="00715759">
        <w:tc>
          <w:tcPr>
            <w:tcW w:w="817" w:type="dxa"/>
            <w:vMerge w:val="restart"/>
          </w:tcPr>
          <w:p w:rsidR="008852AE" w:rsidRPr="007B7249" w:rsidRDefault="008852AE" w:rsidP="00251C35">
            <w:pPr>
              <w:jc w:val="center"/>
              <w:rPr>
                <w:szCs w:val="28"/>
                <w:lang w:val="en-US"/>
              </w:rPr>
            </w:pPr>
            <w:r w:rsidRPr="007B7249">
              <w:rPr>
                <w:caps/>
                <w:szCs w:val="28"/>
              </w:rPr>
              <w:t>№</w:t>
            </w:r>
            <w:r w:rsidRPr="007B7249">
              <w:rPr>
                <w:szCs w:val="28"/>
              </w:rPr>
              <w:t>п/п</w:t>
            </w:r>
          </w:p>
        </w:tc>
        <w:tc>
          <w:tcPr>
            <w:tcW w:w="2835" w:type="dxa"/>
            <w:vMerge w:val="restart"/>
          </w:tcPr>
          <w:p w:rsidR="008852AE" w:rsidRPr="007B7249" w:rsidRDefault="008852AE" w:rsidP="00251C35">
            <w:pPr>
              <w:jc w:val="center"/>
              <w:rPr>
                <w:szCs w:val="28"/>
                <w:lang w:val="en-US"/>
              </w:rPr>
            </w:pPr>
            <w:r w:rsidRPr="007B7249">
              <w:rPr>
                <w:szCs w:val="28"/>
              </w:rPr>
              <w:t>Наименование тем</w:t>
            </w:r>
          </w:p>
        </w:tc>
        <w:tc>
          <w:tcPr>
            <w:tcW w:w="921" w:type="dxa"/>
            <w:vMerge w:val="restart"/>
          </w:tcPr>
          <w:p w:rsidR="008852AE" w:rsidRPr="007B7249" w:rsidRDefault="008852AE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4891" w:type="dxa"/>
            <w:gridSpan w:val="2"/>
          </w:tcPr>
          <w:p w:rsidR="008852AE" w:rsidRPr="007B7249" w:rsidRDefault="008852AE" w:rsidP="00251C35">
            <w:pPr>
              <w:jc w:val="center"/>
              <w:rPr>
                <w:szCs w:val="28"/>
              </w:rPr>
            </w:pPr>
            <w:r w:rsidRPr="007B7249">
              <w:rPr>
                <w:szCs w:val="28"/>
              </w:rPr>
              <w:t>Количество академических часов</w:t>
            </w:r>
          </w:p>
        </w:tc>
      </w:tr>
      <w:tr w:rsidR="00140344" w:rsidTr="00715759">
        <w:tc>
          <w:tcPr>
            <w:tcW w:w="817" w:type="dxa"/>
            <w:vMerge/>
          </w:tcPr>
          <w:p w:rsidR="00140344" w:rsidRPr="007B7249" w:rsidRDefault="00140344" w:rsidP="00251C35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2835" w:type="dxa"/>
            <w:vMerge/>
          </w:tcPr>
          <w:p w:rsidR="00140344" w:rsidRPr="007B7249" w:rsidRDefault="00140344" w:rsidP="00251C35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921" w:type="dxa"/>
            <w:vMerge/>
          </w:tcPr>
          <w:p w:rsidR="00140344" w:rsidRPr="007B7249" w:rsidRDefault="00140344" w:rsidP="00251C35">
            <w:pPr>
              <w:jc w:val="center"/>
              <w:rPr>
                <w:szCs w:val="28"/>
              </w:rPr>
            </w:pPr>
          </w:p>
        </w:tc>
        <w:tc>
          <w:tcPr>
            <w:tcW w:w="4891" w:type="dxa"/>
            <w:gridSpan w:val="2"/>
          </w:tcPr>
          <w:p w:rsidR="00140344" w:rsidRPr="007B7249" w:rsidRDefault="00140344" w:rsidP="00251C35">
            <w:pPr>
              <w:jc w:val="center"/>
              <w:rPr>
                <w:szCs w:val="28"/>
              </w:rPr>
            </w:pPr>
            <w:r w:rsidRPr="007B7249">
              <w:rPr>
                <w:szCs w:val="28"/>
              </w:rPr>
              <w:t>аудиторных часов</w:t>
            </w:r>
          </w:p>
        </w:tc>
      </w:tr>
      <w:tr w:rsidR="00140344" w:rsidTr="00715759">
        <w:tc>
          <w:tcPr>
            <w:tcW w:w="817" w:type="dxa"/>
            <w:vMerge/>
          </w:tcPr>
          <w:p w:rsidR="00140344" w:rsidRPr="007B7249" w:rsidRDefault="00140344" w:rsidP="00251C35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2835" w:type="dxa"/>
            <w:vMerge/>
          </w:tcPr>
          <w:p w:rsidR="00140344" w:rsidRPr="007B7249" w:rsidRDefault="00140344" w:rsidP="00251C35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921" w:type="dxa"/>
            <w:vMerge/>
          </w:tcPr>
          <w:p w:rsidR="00140344" w:rsidRPr="007B7249" w:rsidRDefault="00140344" w:rsidP="00251C35">
            <w:pPr>
              <w:jc w:val="center"/>
              <w:rPr>
                <w:szCs w:val="28"/>
              </w:rPr>
            </w:pPr>
          </w:p>
        </w:tc>
        <w:tc>
          <w:tcPr>
            <w:tcW w:w="2198" w:type="dxa"/>
          </w:tcPr>
          <w:p w:rsidR="00140344" w:rsidRPr="007B7249" w:rsidRDefault="00140344" w:rsidP="00251C35">
            <w:pPr>
              <w:jc w:val="center"/>
              <w:rPr>
                <w:szCs w:val="28"/>
              </w:rPr>
            </w:pPr>
            <w:r w:rsidRPr="007B7249">
              <w:rPr>
                <w:szCs w:val="28"/>
              </w:rPr>
              <w:t>лекции</w:t>
            </w:r>
          </w:p>
        </w:tc>
        <w:tc>
          <w:tcPr>
            <w:tcW w:w="2693" w:type="dxa"/>
          </w:tcPr>
          <w:p w:rsidR="00140344" w:rsidRPr="007B7249" w:rsidRDefault="00140344" w:rsidP="00251C35">
            <w:pPr>
              <w:jc w:val="center"/>
              <w:rPr>
                <w:szCs w:val="28"/>
              </w:rPr>
            </w:pPr>
            <w:r w:rsidRPr="007B7249">
              <w:rPr>
                <w:szCs w:val="28"/>
              </w:rPr>
              <w:t>семинары</w:t>
            </w:r>
          </w:p>
        </w:tc>
      </w:tr>
      <w:tr w:rsidR="00140344" w:rsidTr="00715759">
        <w:trPr>
          <w:trHeight w:val="1571"/>
        </w:trPr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 w:rsidRPr="007B7249">
              <w:rPr>
                <w:caps/>
                <w:szCs w:val="28"/>
              </w:rPr>
              <w:t>1</w:t>
            </w:r>
          </w:p>
        </w:tc>
        <w:tc>
          <w:tcPr>
            <w:tcW w:w="2835" w:type="dxa"/>
          </w:tcPr>
          <w:p w:rsidR="00140344" w:rsidRPr="00F50F79" w:rsidRDefault="00140344" w:rsidP="00251C35">
            <w:pPr>
              <w:rPr>
                <w:szCs w:val="28"/>
              </w:rPr>
            </w:pPr>
            <w:r w:rsidRPr="00F50F79">
              <w:rPr>
                <w:szCs w:val="28"/>
              </w:rPr>
              <w:t>Международные организации (МО): история, классификации, определения</w:t>
            </w:r>
          </w:p>
        </w:tc>
        <w:tc>
          <w:tcPr>
            <w:tcW w:w="921" w:type="dxa"/>
          </w:tcPr>
          <w:p w:rsidR="00140344" w:rsidRPr="00F50F79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 w:rsidRPr="007B7249">
              <w:rPr>
                <w:caps/>
                <w:szCs w:val="28"/>
              </w:rPr>
              <w:t>2</w:t>
            </w:r>
          </w:p>
        </w:tc>
        <w:tc>
          <w:tcPr>
            <w:tcW w:w="2835" w:type="dxa"/>
          </w:tcPr>
          <w:p w:rsidR="00140344" w:rsidRPr="00FA4D29" w:rsidRDefault="00140344" w:rsidP="00251C35">
            <w:pPr>
              <w:rPr>
                <w:szCs w:val="28"/>
              </w:rPr>
            </w:pPr>
            <w:r w:rsidRPr="00FA4D29">
              <w:rPr>
                <w:szCs w:val="28"/>
              </w:rPr>
              <w:t>Международные организации в основных теориях и концепциях международных отношений</w:t>
            </w:r>
          </w:p>
        </w:tc>
        <w:tc>
          <w:tcPr>
            <w:tcW w:w="921" w:type="dxa"/>
          </w:tcPr>
          <w:p w:rsidR="00140344" w:rsidRPr="00F50F79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 w:rsidRPr="007B7249">
              <w:rPr>
                <w:caps/>
                <w:szCs w:val="28"/>
              </w:rPr>
              <w:t>3</w:t>
            </w:r>
          </w:p>
        </w:tc>
        <w:tc>
          <w:tcPr>
            <w:tcW w:w="2835" w:type="dxa"/>
          </w:tcPr>
          <w:p w:rsidR="00140344" w:rsidRPr="00F50F79" w:rsidRDefault="00140344" w:rsidP="00251C35">
            <w:pPr>
              <w:pStyle w:val="aa"/>
              <w:rPr>
                <w:sz w:val="28"/>
                <w:szCs w:val="28"/>
              </w:rPr>
            </w:pPr>
            <w:r w:rsidRPr="00F50F79">
              <w:rPr>
                <w:sz w:val="28"/>
                <w:szCs w:val="28"/>
              </w:rPr>
              <w:t>ООН как глобальная организация</w:t>
            </w:r>
          </w:p>
          <w:p w:rsidR="00140344" w:rsidRPr="00F50F79" w:rsidRDefault="00140344" w:rsidP="00251C35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140344" w:rsidRPr="00F50F79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4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 w:rsidRPr="007B7249">
              <w:rPr>
                <w:caps/>
                <w:szCs w:val="28"/>
              </w:rPr>
              <w:t>4</w:t>
            </w:r>
          </w:p>
        </w:tc>
        <w:tc>
          <w:tcPr>
            <w:tcW w:w="2835" w:type="dxa"/>
          </w:tcPr>
          <w:p w:rsidR="00140344" w:rsidRPr="00F50F79" w:rsidRDefault="00140344" w:rsidP="00251C35">
            <w:pPr>
              <w:pStyle w:val="aa"/>
              <w:jc w:val="both"/>
              <w:rPr>
                <w:sz w:val="28"/>
                <w:szCs w:val="28"/>
              </w:rPr>
            </w:pPr>
            <w:r w:rsidRPr="00F50F79">
              <w:rPr>
                <w:sz w:val="28"/>
                <w:szCs w:val="28"/>
              </w:rPr>
              <w:t>Основные сферы деятельности ООН</w:t>
            </w:r>
          </w:p>
        </w:tc>
        <w:tc>
          <w:tcPr>
            <w:tcW w:w="921" w:type="dxa"/>
          </w:tcPr>
          <w:p w:rsidR="00140344" w:rsidRPr="00F50F79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4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 w:rsidRPr="007B7249">
              <w:rPr>
                <w:caps/>
                <w:szCs w:val="28"/>
              </w:rPr>
              <w:t>5</w:t>
            </w:r>
          </w:p>
        </w:tc>
        <w:tc>
          <w:tcPr>
            <w:tcW w:w="2835" w:type="dxa"/>
          </w:tcPr>
          <w:p w:rsidR="00140344" w:rsidRPr="00F50F79" w:rsidRDefault="00140344" w:rsidP="00251C35">
            <w:pPr>
              <w:pStyle w:val="aa"/>
              <w:jc w:val="both"/>
              <w:rPr>
                <w:sz w:val="28"/>
                <w:szCs w:val="28"/>
              </w:rPr>
            </w:pPr>
            <w:r w:rsidRPr="00F50F79">
              <w:rPr>
                <w:sz w:val="28"/>
                <w:szCs w:val="28"/>
              </w:rPr>
              <w:t xml:space="preserve">Региональные организации </w:t>
            </w:r>
          </w:p>
        </w:tc>
        <w:tc>
          <w:tcPr>
            <w:tcW w:w="921" w:type="dxa"/>
          </w:tcPr>
          <w:p w:rsidR="00140344" w:rsidRPr="00F50F79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2</w:t>
            </w: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 w:rsidRPr="007B7249">
              <w:rPr>
                <w:caps/>
                <w:szCs w:val="28"/>
              </w:rPr>
              <w:t>6</w:t>
            </w:r>
          </w:p>
        </w:tc>
        <w:tc>
          <w:tcPr>
            <w:tcW w:w="2835" w:type="dxa"/>
          </w:tcPr>
          <w:p w:rsidR="00140344" w:rsidRPr="00F50F79" w:rsidRDefault="00140344" w:rsidP="00251C35">
            <w:pPr>
              <w:pStyle w:val="aa"/>
              <w:jc w:val="both"/>
              <w:rPr>
                <w:sz w:val="28"/>
                <w:szCs w:val="28"/>
              </w:rPr>
            </w:pPr>
            <w:r w:rsidRPr="00F50F79">
              <w:rPr>
                <w:sz w:val="28"/>
                <w:szCs w:val="28"/>
              </w:rPr>
              <w:t>Международные организации в сфере безопасности</w:t>
            </w:r>
          </w:p>
        </w:tc>
        <w:tc>
          <w:tcPr>
            <w:tcW w:w="921" w:type="dxa"/>
          </w:tcPr>
          <w:p w:rsidR="00140344" w:rsidRPr="00F50F79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 w:rsidRPr="007B7249">
              <w:rPr>
                <w:caps/>
                <w:szCs w:val="28"/>
              </w:rPr>
              <w:t>7</w:t>
            </w:r>
          </w:p>
        </w:tc>
        <w:tc>
          <w:tcPr>
            <w:tcW w:w="2835" w:type="dxa"/>
          </w:tcPr>
          <w:p w:rsidR="00140344" w:rsidRPr="00F50F79" w:rsidRDefault="00140344" w:rsidP="00251C35">
            <w:pPr>
              <w:pStyle w:val="aa"/>
              <w:jc w:val="both"/>
              <w:rPr>
                <w:sz w:val="28"/>
                <w:szCs w:val="28"/>
              </w:rPr>
            </w:pPr>
            <w:r w:rsidRPr="00F50F79">
              <w:rPr>
                <w:sz w:val="28"/>
                <w:szCs w:val="28"/>
              </w:rPr>
              <w:t>Европейские региональные организации</w:t>
            </w:r>
          </w:p>
        </w:tc>
        <w:tc>
          <w:tcPr>
            <w:tcW w:w="921" w:type="dxa"/>
          </w:tcPr>
          <w:p w:rsidR="00140344" w:rsidRPr="00F50F79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4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 w:rsidRPr="007B7249">
              <w:rPr>
                <w:caps/>
                <w:szCs w:val="28"/>
              </w:rPr>
              <w:t>8</w:t>
            </w:r>
          </w:p>
        </w:tc>
        <w:tc>
          <w:tcPr>
            <w:tcW w:w="2835" w:type="dxa"/>
          </w:tcPr>
          <w:p w:rsidR="00140344" w:rsidRPr="00F50F79" w:rsidRDefault="00140344" w:rsidP="00251C35">
            <w:pPr>
              <w:pStyle w:val="aa"/>
              <w:jc w:val="both"/>
              <w:rPr>
                <w:sz w:val="28"/>
                <w:szCs w:val="28"/>
              </w:rPr>
            </w:pPr>
            <w:r w:rsidRPr="00F50F79">
              <w:rPr>
                <w:sz w:val="28"/>
                <w:szCs w:val="28"/>
              </w:rPr>
              <w:t>Международные организации на постсоветском пространстве</w:t>
            </w:r>
          </w:p>
        </w:tc>
        <w:tc>
          <w:tcPr>
            <w:tcW w:w="921" w:type="dxa"/>
          </w:tcPr>
          <w:p w:rsidR="00140344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>
              <w:rPr>
                <w:caps/>
                <w:szCs w:val="28"/>
              </w:rPr>
              <w:t>9</w:t>
            </w:r>
          </w:p>
        </w:tc>
        <w:tc>
          <w:tcPr>
            <w:tcW w:w="2835" w:type="dxa"/>
          </w:tcPr>
          <w:p w:rsidR="00140344" w:rsidRPr="00F2553C" w:rsidRDefault="00140344" w:rsidP="00251C35">
            <w:pPr>
              <w:pStyle w:val="aa"/>
              <w:jc w:val="both"/>
              <w:rPr>
                <w:sz w:val="28"/>
                <w:szCs w:val="28"/>
              </w:rPr>
            </w:pPr>
            <w:r w:rsidRPr="00F2553C">
              <w:rPr>
                <w:sz w:val="28"/>
                <w:szCs w:val="28"/>
              </w:rPr>
              <w:t>Республика Беларусь в международных организациях</w:t>
            </w:r>
          </w:p>
          <w:p w:rsidR="00140344" w:rsidRPr="00F50F79" w:rsidRDefault="00140344" w:rsidP="00251C35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140344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caps/>
                <w:szCs w:val="28"/>
              </w:rPr>
            </w:pPr>
            <w:r>
              <w:rPr>
                <w:caps/>
                <w:szCs w:val="28"/>
              </w:rPr>
              <w:t>10</w:t>
            </w:r>
          </w:p>
        </w:tc>
        <w:tc>
          <w:tcPr>
            <w:tcW w:w="2835" w:type="dxa"/>
          </w:tcPr>
          <w:p w:rsidR="00140344" w:rsidRPr="00F50F79" w:rsidRDefault="00140344" w:rsidP="00251C35">
            <w:pPr>
              <w:pStyle w:val="aa"/>
              <w:jc w:val="both"/>
              <w:rPr>
                <w:sz w:val="28"/>
                <w:szCs w:val="28"/>
              </w:rPr>
            </w:pPr>
            <w:r w:rsidRPr="00F50F79">
              <w:rPr>
                <w:sz w:val="28"/>
                <w:szCs w:val="28"/>
              </w:rPr>
              <w:t>Мультилатерализм и глобальное управление: роль международных организаций</w:t>
            </w:r>
          </w:p>
        </w:tc>
        <w:tc>
          <w:tcPr>
            <w:tcW w:w="921" w:type="dxa"/>
          </w:tcPr>
          <w:p w:rsidR="00140344" w:rsidRPr="00F50F79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2</w:t>
            </w:r>
          </w:p>
        </w:tc>
      </w:tr>
      <w:tr w:rsidR="00140344" w:rsidTr="00715759">
        <w:tc>
          <w:tcPr>
            <w:tcW w:w="817" w:type="dxa"/>
          </w:tcPr>
          <w:p w:rsidR="00140344" w:rsidRPr="007B7249" w:rsidRDefault="00140344" w:rsidP="00251C35">
            <w:pPr>
              <w:jc w:val="both"/>
              <w:rPr>
                <w:b/>
                <w:caps/>
                <w:szCs w:val="28"/>
              </w:rPr>
            </w:pPr>
          </w:p>
        </w:tc>
        <w:tc>
          <w:tcPr>
            <w:tcW w:w="2835" w:type="dxa"/>
          </w:tcPr>
          <w:p w:rsidR="00140344" w:rsidRPr="00F50F79" w:rsidRDefault="00140344" w:rsidP="00251C35">
            <w:pPr>
              <w:jc w:val="right"/>
              <w:rPr>
                <w:caps/>
                <w:szCs w:val="28"/>
              </w:rPr>
            </w:pPr>
            <w:r w:rsidRPr="00F50F79">
              <w:rPr>
                <w:caps/>
                <w:szCs w:val="28"/>
                <w:lang w:val="en-US"/>
              </w:rPr>
              <w:t>ИТОГО</w:t>
            </w:r>
          </w:p>
        </w:tc>
        <w:tc>
          <w:tcPr>
            <w:tcW w:w="921" w:type="dxa"/>
          </w:tcPr>
          <w:p w:rsidR="00140344" w:rsidRPr="00F50F79" w:rsidRDefault="00715759" w:rsidP="00251C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2198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26</w:t>
            </w:r>
          </w:p>
        </w:tc>
        <w:tc>
          <w:tcPr>
            <w:tcW w:w="2693" w:type="dxa"/>
          </w:tcPr>
          <w:p w:rsidR="00140344" w:rsidRPr="00F50F79" w:rsidRDefault="00140344" w:rsidP="00251C35">
            <w:pPr>
              <w:jc w:val="center"/>
              <w:rPr>
                <w:szCs w:val="28"/>
              </w:rPr>
            </w:pPr>
            <w:r w:rsidRPr="00F50F79">
              <w:rPr>
                <w:szCs w:val="28"/>
              </w:rPr>
              <w:t>8</w:t>
            </w:r>
          </w:p>
        </w:tc>
      </w:tr>
    </w:tbl>
    <w:p w:rsidR="00EC203D" w:rsidRDefault="0031766F" w:rsidP="001205DA">
      <w:pPr>
        <w:spacing w:after="200" w:line="276" w:lineRule="auto"/>
        <w:jc w:val="center"/>
        <w:rPr>
          <w:sz w:val="30"/>
          <w:szCs w:val="30"/>
        </w:rPr>
      </w:pPr>
      <w:r>
        <w:rPr>
          <w:sz w:val="30"/>
          <w:szCs w:val="30"/>
        </w:rPr>
        <w:br w:type="page"/>
      </w:r>
      <w:r w:rsidR="00C135B5" w:rsidRPr="00CE2F85">
        <w:rPr>
          <w:sz w:val="30"/>
          <w:szCs w:val="30"/>
        </w:rPr>
        <w:lastRenderedPageBreak/>
        <w:t>СОДЕРЖАНИЕ УЧЕБНОГО МАТЕРИАЛА</w:t>
      </w:r>
    </w:p>
    <w:p w:rsidR="00936515" w:rsidRPr="001205DA" w:rsidRDefault="00936515" w:rsidP="001205DA">
      <w:pPr>
        <w:pStyle w:val="aa"/>
        <w:ind w:firstLine="567"/>
        <w:jc w:val="both"/>
        <w:rPr>
          <w:sz w:val="28"/>
          <w:szCs w:val="28"/>
        </w:rPr>
      </w:pPr>
    </w:p>
    <w:p w:rsidR="0031766F" w:rsidRPr="001205DA" w:rsidRDefault="0031766F" w:rsidP="001205DA">
      <w:pPr>
        <w:jc w:val="both"/>
        <w:rPr>
          <w:b/>
          <w:szCs w:val="28"/>
        </w:rPr>
      </w:pPr>
      <w:r w:rsidRPr="001205DA">
        <w:rPr>
          <w:b/>
          <w:szCs w:val="28"/>
        </w:rPr>
        <w:t>Тема 1.Международные организации (МО): история, классификации, определения</w:t>
      </w:r>
    </w:p>
    <w:p w:rsidR="0031766F" w:rsidRPr="001205DA" w:rsidRDefault="0031766F" w:rsidP="001205DA">
      <w:pPr>
        <w:pStyle w:val="aa"/>
        <w:ind w:firstLine="708"/>
        <w:jc w:val="both"/>
        <w:rPr>
          <w:sz w:val="28"/>
          <w:szCs w:val="28"/>
        </w:rPr>
      </w:pPr>
      <w:r w:rsidRPr="001205DA">
        <w:rPr>
          <w:sz w:val="28"/>
          <w:szCs w:val="28"/>
        </w:rPr>
        <w:t>Общая характеристика современных акторов международных отношений. Возникновение и историческое развитие международных организаций. История создания и развития международных организаций (МО). Определение международной организации, ее правовая природа. Порядок создания международной организации и прекращения ее деятельности. Классификация международных организаций. Понятие международной правительственной, неправительственной, неправительственной гибридной организации. Понятие международного режима. Функции международных организаций.</w:t>
      </w:r>
      <w:r w:rsidRPr="001205DA">
        <w:rPr>
          <w:snapToGrid w:val="0"/>
          <w:sz w:val="28"/>
          <w:szCs w:val="28"/>
        </w:rPr>
        <w:t xml:space="preserve"> Дихотомия юридической и политической природы международных организаций и ее значение для оценки роли международных организаций в современном мире</w:t>
      </w:r>
      <w:r w:rsidR="00A734BA" w:rsidRPr="001205DA">
        <w:rPr>
          <w:snapToGrid w:val="0"/>
          <w:sz w:val="28"/>
          <w:szCs w:val="28"/>
        </w:rPr>
        <w:t>. Принцип субсидиарности и наднациональности.</w:t>
      </w:r>
    </w:p>
    <w:p w:rsidR="0031766F" w:rsidRPr="001205DA" w:rsidRDefault="0031766F" w:rsidP="001205DA">
      <w:pPr>
        <w:pStyle w:val="aa"/>
        <w:jc w:val="both"/>
        <w:rPr>
          <w:b/>
          <w:sz w:val="28"/>
          <w:szCs w:val="28"/>
        </w:rPr>
      </w:pPr>
      <w:r w:rsidRPr="001205DA">
        <w:rPr>
          <w:b/>
          <w:sz w:val="28"/>
          <w:szCs w:val="28"/>
        </w:rPr>
        <w:t xml:space="preserve">Тема 2. </w:t>
      </w:r>
      <w:r w:rsidR="00FA4D29" w:rsidRPr="001205DA">
        <w:rPr>
          <w:b/>
          <w:sz w:val="28"/>
          <w:szCs w:val="28"/>
        </w:rPr>
        <w:t>М</w:t>
      </w:r>
      <w:r w:rsidRPr="001205DA">
        <w:rPr>
          <w:b/>
          <w:sz w:val="28"/>
          <w:szCs w:val="28"/>
        </w:rPr>
        <w:t>еждународны</w:t>
      </w:r>
      <w:r w:rsidR="00FA4D29" w:rsidRPr="001205DA">
        <w:rPr>
          <w:b/>
          <w:sz w:val="28"/>
          <w:szCs w:val="28"/>
        </w:rPr>
        <w:t>е организации в основных теориях и концепциях международных отношений.</w:t>
      </w:r>
    </w:p>
    <w:p w:rsidR="0031766F" w:rsidRPr="001205DA" w:rsidRDefault="0031766F" w:rsidP="001205DA">
      <w:pPr>
        <w:pStyle w:val="af"/>
        <w:shd w:val="clear" w:color="auto" w:fill="FFFFFF"/>
        <w:tabs>
          <w:tab w:val="left" w:pos="796"/>
          <w:tab w:val="left" w:pos="1416"/>
        </w:tabs>
        <w:ind w:firstLine="567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205DA">
        <w:rPr>
          <w:color w:val="000000"/>
          <w:sz w:val="28"/>
          <w:szCs w:val="28"/>
          <w:shd w:val="clear" w:color="auto" w:fill="FFFFFF"/>
          <w:lang w:bidi="he-IL"/>
        </w:rPr>
        <w:t>Федерализм (Ж. Монне, В. Хальштайн, А. Спинелли, а также К. Уэйр, К.Фридрих, П.</w:t>
      </w:r>
      <w:r w:rsidR="00190E40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Дюкло, Д.Ружмон) и неофедерализм (Ч. Пентланд, А.Атциони, </w:t>
      </w:r>
      <w:r w:rsidRPr="001205DA">
        <w:rPr>
          <w:color w:val="000000"/>
          <w:w w:val="84"/>
          <w:sz w:val="28"/>
          <w:szCs w:val="28"/>
          <w:shd w:val="clear" w:color="auto" w:fill="FFFFFF"/>
          <w:lang w:bidi="he-IL"/>
        </w:rPr>
        <w:t xml:space="preserve">д. 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Пиндер, А. Сбрагиа, Анн</w:t>
      </w:r>
      <w:r w:rsidR="00762E66">
        <w:rPr>
          <w:color w:val="000000"/>
          <w:sz w:val="28"/>
          <w:szCs w:val="28"/>
          <w:shd w:val="clear" w:color="auto" w:fill="FFFFFF"/>
          <w:lang w:bidi="he-IL"/>
        </w:rPr>
        <w:t>а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- Мари</w:t>
      </w:r>
      <w:r w:rsidR="00762E66">
        <w:rPr>
          <w:color w:val="000000"/>
          <w:sz w:val="28"/>
          <w:szCs w:val="28"/>
          <w:shd w:val="clear" w:color="auto" w:fill="FFFFFF"/>
          <w:lang w:bidi="he-IL"/>
        </w:rPr>
        <w:t>я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 Берли. и др.); коммуникационный подход (</w:t>
      </w:r>
      <w:r w:rsidR="00762E66">
        <w:rPr>
          <w:color w:val="000000"/>
          <w:sz w:val="28"/>
          <w:szCs w:val="28"/>
          <w:shd w:val="clear" w:color="auto" w:fill="FFFFFF"/>
          <w:lang w:bidi="he-IL"/>
        </w:rPr>
        <w:t>К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.Дойч);  функционализм (Д.</w:t>
      </w:r>
      <w:r w:rsidR="00BD61F2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Митрани) и неофункционализм (</w:t>
      </w:r>
      <w:r w:rsidR="00060C86" w:rsidRPr="001205DA">
        <w:rPr>
          <w:color w:val="000000"/>
          <w:sz w:val="28"/>
          <w:szCs w:val="28"/>
          <w:shd w:val="clear" w:color="auto" w:fill="FFFFFF"/>
          <w:lang w:bidi="he-IL"/>
        </w:rPr>
        <w:t>Э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.</w:t>
      </w:r>
      <w:r w:rsidR="00060C86" w:rsidRPr="001205DA">
        <w:rPr>
          <w:color w:val="000000"/>
          <w:sz w:val="28"/>
          <w:szCs w:val="28"/>
          <w:shd w:val="clear" w:color="auto" w:fill="FFFFFF"/>
          <w:lang w:bidi="he-IL"/>
        </w:rPr>
        <w:t>Х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аас</w:t>
      </w:r>
      <w:r w:rsidR="00060C86" w:rsidRPr="001205DA">
        <w:rPr>
          <w:color w:val="000000"/>
          <w:sz w:val="28"/>
          <w:szCs w:val="28"/>
          <w:shd w:val="clear" w:color="auto" w:fill="FFFFFF"/>
          <w:lang w:bidi="he-IL"/>
        </w:rPr>
        <w:t>,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 ЛЛиндберг, Дж.На</w:t>
      </w:r>
      <w:r w:rsidR="00060C86" w:rsidRPr="001205DA">
        <w:rPr>
          <w:color w:val="000000"/>
          <w:sz w:val="28"/>
          <w:szCs w:val="28"/>
          <w:shd w:val="clear" w:color="auto" w:fill="FFFFFF"/>
          <w:lang w:bidi="he-IL"/>
        </w:rPr>
        <w:t>й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, В. Сандхольц, </w:t>
      </w:r>
      <w:r w:rsidR="00190E40">
        <w:rPr>
          <w:color w:val="000000"/>
          <w:w w:val="81"/>
          <w:sz w:val="28"/>
          <w:szCs w:val="28"/>
          <w:shd w:val="clear" w:color="auto" w:fill="FFFFFF"/>
          <w:lang w:bidi="he-IL"/>
        </w:rPr>
        <w:t>Д</w:t>
      </w:r>
      <w:r w:rsidRPr="001205DA">
        <w:rPr>
          <w:color w:val="000000"/>
          <w:w w:val="81"/>
          <w:sz w:val="28"/>
          <w:szCs w:val="28"/>
          <w:shd w:val="clear" w:color="auto" w:fill="FFFFFF"/>
          <w:lang w:bidi="he-IL"/>
        </w:rPr>
        <w:t xml:space="preserve">. 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Зусман, Л. Крэм, В. Мэтли, Г. Мэркс, Йеппе Трэнхольм-Миккельсен, Стюарт Шайнголд и </w:t>
      </w:r>
      <w:r w:rsidRPr="001205DA">
        <w:rPr>
          <w:color w:val="000000"/>
          <w:w w:val="107"/>
          <w:sz w:val="28"/>
          <w:szCs w:val="28"/>
          <w:shd w:val="clear" w:color="auto" w:fill="FFFFFF"/>
          <w:lang w:bidi="he-IL"/>
        </w:rPr>
        <w:t xml:space="preserve">др.); 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интерговернментализм (intergovernmenta1ism) </w:t>
      </w:r>
      <w:r w:rsidRPr="00190E40">
        <w:rPr>
          <w:iCs/>
          <w:color w:val="000000"/>
          <w:sz w:val="28"/>
          <w:szCs w:val="28"/>
          <w:shd w:val="clear" w:color="auto" w:fill="FFFFFF"/>
          <w:lang w:bidi="he-IL"/>
        </w:rPr>
        <w:t>(С</w:t>
      </w:r>
      <w:r w:rsidRPr="001205DA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. 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Хоффманн, П. Тэйлор); супранационализм (Д.Кап</w:t>
      </w:r>
      <w:r w:rsidR="009D5C04" w:rsidRPr="001205DA">
        <w:rPr>
          <w:color w:val="000000"/>
          <w:sz w:val="28"/>
          <w:szCs w:val="28"/>
          <w:shd w:val="clear" w:color="auto" w:fill="FFFFFF"/>
          <w:lang w:bidi="he-IL"/>
        </w:rPr>
        <w:t>ор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азо, </w:t>
      </w:r>
      <w:r w:rsidR="00B70245" w:rsidRPr="001205DA">
        <w:rPr>
          <w:color w:val="000000"/>
          <w:sz w:val="28"/>
          <w:szCs w:val="28"/>
          <w:shd w:val="clear" w:color="auto" w:fill="FFFFFF"/>
          <w:lang w:bidi="he-IL"/>
        </w:rPr>
        <w:t>Г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.</w:t>
      </w:r>
      <w:r w:rsidR="00B70245" w:rsidRPr="001205DA">
        <w:rPr>
          <w:color w:val="000000"/>
          <w:sz w:val="28"/>
          <w:szCs w:val="28"/>
          <w:shd w:val="clear" w:color="auto" w:fill="FFFFFF"/>
          <w:lang w:bidi="he-IL"/>
        </w:rPr>
        <w:t>П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етерс, </w:t>
      </w:r>
      <w:r w:rsidR="00762E66">
        <w:rPr>
          <w:color w:val="000000"/>
          <w:sz w:val="28"/>
          <w:szCs w:val="28"/>
          <w:shd w:val="clear" w:color="auto" w:fill="FFFFFF"/>
          <w:lang w:bidi="he-IL"/>
        </w:rPr>
        <w:t>С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.Вебер, Х.</w:t>
      </w:r>
      <w:r w:rsidR="009D5C04"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Байсмет, Д</w:t>
      </w:r>
      <w:r w:rsidR="009D5C04"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>Лодж и др); теории взаимозависимости (</w:t>
      </w:r>
      <w:r w:rsidR="006E3F12" w:rsidRPr="001205DA">
        <w:rPr>
          <w:color w:val="000000"/>
          <w:sz w:val="28"/>
          <w:szCs w:val="28"/>
          <w:shd w:val="clear" w:color="auto" w:fill="FFFFFF"/>
          <w:lang w:bidi="he-IL"/>
        </w:rPr>
        <w:t>Дж.Рагги, А.Моравшик, В.Волейс); мультилатерализм.</w:t>
      </w:r>
      <w:r w:rsidRPr="001205DA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</w:p>
    <w:p w:rsidR="0031766F" w:rsidRPr="001205DA" w:rsidRDefault="0031766F" w:rsidP="001205DA">
      <w:pPr>
        <w:pStyle w:val="aa"/>
        <w:jc w:val="both"/>
        <w:rPr>
          <w:b/>
          <w:sz w:val="28"/>
          <w:szCs w:val="28"/>
        </w:rPr>
      </w:pPr>
      <w:r w:rsidRPr="001205DA">
        <w:rPr>
          <w:b/>
          <w:sz w:val="28"/>
          <w:szCs w:val="28"/>
        </w:rPr>
        <w:t xml:space="preserve">Тема 3. ООН как </w:t>
      </w:r>
      <w:r w:rsidR="002E7527" w:rsidRPr="001205DA">
        <w:rPr>
          <w:b/>
          <w:sz w:val="28"/>
          <w:szCs w:val="28"/>
        </w:rPr>
        <w:t>г</w:t>
      </w:r>
      <w:r w:rsidRPr="001205DA">
        <w:rPr>
          <w:b/>
          <w:sz w:val="28"/>
          <w:szCs w:val="28"/>
        </w:rPr>
        <w:t>лобальная организация</w:t>
      </w:r>
    </w:p>
    <w:p w:rsidR="0031766F" w:rsidRPr="001205DA" w:rsidRDefault="0031766F" w:rsidP="001205DA">
      <w:pPr>
        <w:pStyle w:val="aa"/>
        <w:ind w:firstLine="708"/>
        <w:jc w:val="both"/>
        <w:rPr>
          <w:sz w:val="28"/>
          <w:szCs w:val="28"/>
        </w:rPr>
      </w:pPr>
      <w:r w:rsidRPr="001205DA">
        <w:rPr>
          <w:sz w:val="28"/>
          <w:szCs w:val="28"/>
        </w:rPr>
        <w:t xml:space="preserve">Создание Лиги Наций, основные направления деятельности. Создание Организации </w:t>
      </w:r>
      <w:r w:rsidR="00BD61F2">
        <w:rPr>
          <w:sz w:val="28"/>
          <w:szCs w:val="28"/>
        </w:rPr>
        <w:t>о</w:t>
      </w:r>
      <w:r w:rsidRPr="001205DA">
        <w:rPr>
          <w:sz w:val="28"/>
          <w:szCs w:val="28"/>
        </w:rPr>
        <w:t xml:space="preserve">бъединенных </w:t>
      </w:r>
      <w:r w:rsidR="00BD61F2">
        <w:rPr>
          <w:sz w:val="28"/>
          <w:szCs w:val="28"/>
        </w:rPr>
        <w:t>н</w:t>
      </w:r>
      <w:r w:rsidRPr="001205DA">
        <w:rPr>
          <w:sz w:val="28"/>
          <w:szCs w:val="28"/>
        </w:rPr>
        <w:t>аций (ООН). Эволюция роли ООН в мировой политике. Типология ролей ООН в современном мире. Система ООН.</w:t>
      </w:r>
    </w:p>
    <w:p w:rsidR="0031766F" w:rsidRPr="00AB16C3" w:rsidRDefault="0031766F" w:rsidP="001205DA">
      <w:pPr>
        <w:pStyle w:val="aa"/>
        <w:jc w:val="both"/>
        <w:rPr>
          <w:b/>
          <w:sz w:val="28"/>
          <w:szCs w:val="28"/>
        </w:rPr>
      </w:pPr>
      <w:r w:rsidRPr="00AB16C3">
        <w:rPr>
          <w:b/>
          <w:sz w:val="28"/>
          <w:szCs w:val="28"/>
        </w:rPr>
        <w:t>Тема 4. Основные сферы деятельности ООН</w:t>
      </w:r>
    </w:p>
    <w:p w:rsidR="0031766F" w:rsidRPr="001205DA" w:rsidRDefault="0031766F" w:rsidP="001205DA">
      <w:pPr>
        <w:pStyle w:val="aa"/>
        <w:ind w:firstLine="708"/>
        <w:jc w:val="both"/>
        <w:rPr>
          <w:sz w:val="28"/>
          <w:szCs w:val="28"/>
        </w:rPr>
      </w:pPr>
      <w:r w:rsidRPr="001205DA">
        <w:rPr>
          <w:sz w:val="28"/>
          <w:szCs w:val="28"/>
        </w:rPr>
        <w:t>Мир и безопасность, развитие, права человека, международное право, гуманитарная помощь.</w:t>
      </w:r>
      <w:r w:rsidR="008A008F" w:rsidRPr="001205DA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Полномочия главных органов ООН</w:t>
      </w:r>
      <w:r w:rsidR="008A008F" w:rsidRPr="001205DA">
        <w:rPr>
          <w:sz w:val="28"/>
          <w:szCs w:val="28"/>
        </w:rPr>
        <w:t xml:space="preserve">. </w:t>
      </w:r>
      <w:r w:rsidRPr="001205DA">
        <w:rPr>
          <w:sz w:val="28"/>
          <w:szCs w:val="28"/>
        </w:rPr>
        <w:t xml:space="preserve">Миротворчество и мироподдержание. Полномочия СБ и ГА ООН. </w:t>
      </w:r>
      <w:r w:rsidR="00762E66">
        <w:rPr>
          <w:sz w:val="28"/>
          <w:szCs w:val="28"/>
        </w:rPr>
        <w:t>Р</w:t>
      </w:r>
      <w:r w:rsidRPr="001205DA">
        <w:rPr>
          <w:sz w:val="28"/>
          <w:szCs w:val="28"/>
        </w:rPr>
        <w:t>азвитие: институциональный механизм, цели развития на пороге тысячелетия. Права человека: институциональный механизм ООН, основные декларации, конвенции, соглашения. Реформирование ООН</w:t>
      </w:r>
      <w:r w:rsidR="008A008F" w:rsidRPr="001205DA">
        <w:rPr>
          <w:sz w:val="28"/>
          <w:szCs w:val="28"/>
        </w:rPr>
        <w:t>.</w:t>
      </w:r>
      <w:r w:rsidRPr="001205DA">
        <w:rPr>
          <w:sz w:val="28"/>
          <w:szCs w:val="28"/>
        </w:rPr>
        <w:t xml:space="preserve"> Проблемы колоний и международной опеки. Вклад ООН в развитие международного права.</w:t>
      </w:r>
      <w:r w:rsidR="008A008F" w:rsidRPr="001205DA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Основные сферы деятельности специализированных учреждений, фондов, программ ООН</w:t>
      </w:r>
      <w:r w:rsidR="008A008F" w:rsidRPr="001205DA">
        <w:rPr>
          <w:sz w:val="28"/>
          <w:szCs w:val="28"/>
        </w:rPr>
        <w:t xml:space="preserve">. </w:t>
      </w:r>
      <w:r w:rsidRPr="001205DA">
        <w:rPr>
          <w:sz w:val="28"/>
          <w:szCs w:val="28"/>
        </w:rPr>
        <w:t xml:space="preserve">Основные направления деятельности ЮНЕСКО, Всемирной </w:t>
      </w:r>
      <w:r w:rsidR="004A7A01">
        <w:rPr>
          <w:sz w:val="28"/>
          <w:szCs w:val="28"/>
        </w:rPr>
        <w:t>т</w:t>
      </w:r>
      <w:r w:rsidRPr="001205DA">
        <w:rPr>
          <w:sz w:val="28"/>
          <w:szCs w:val="28"/>
        </w:rPr>
        <w:t xml:space="preserve">орговой </w:t>
      </w:r>
      <w:r w:rsidR="004A7A01">
        <w:rPr>
          <w:sz w:val="28"/>
          <w:szCs w:val="28"/>
        </w:rPr>
        <w:t>о</w:t>
      </w:r>
      <w:r w:rsidRPr="001205DA">
        <w:rPr>
          <w:sz w:val="28"/>
          <w:szCs w:val="28"/>
        </w:rPr>
        <w:t xml:space="preserve">рганизации (ВТО), Международного </w:t>
      </w:r>
      <w:r w:rsidR="004A7A01">
        <w:rPr>
          <w:sz w:val="28"/>
          <w:szCs w:val="28"/>
        </w:rPr>
        <w:t>в</w:t>
      </w:r>
      <w:r w:rsidRPr="001205DA">
        <w:rPr>
          <w:sz w:val="28"/>
          <w:szCs w:val="28"/>
        </w:rPr>
        <w:t xml:space="preserve">алютного </w:t>
      </w:r>
      <w:r w:rsidR="004A7A01">
        <w:rPr>
          <w:sz w:val="28"/>
          <w:szCs w:val="28"/>
        </w:rPr>
        <w:t>ф</w:t>
      </w:r>
      <w:r w:rsidRPr="001205DA">
        <w:rPr>
          <w:sz w:val="28"/>
          <w:szCs w:val="28"/>
        </w:rPr>
        <w:t xml:space="preserve">онда (МВФ) и группы </w:t>
      </w:r>
      <w:r w:rsidRPr="001205DA">
        <w:rPr>
          <w:sz w:val="28"/>
          <w:szCs w:val="28"/>
        </w:rPr>
        <w:lastRenderedPageBreak/>
        <w:t xml:space="preserve">Всемирного </w:t>
      </w:r>
      <w:r w:rsidR="004A7A01">
        <w:rPr>
          <w:sz w:val="28"/>
          <w:szCs w:val="28"/>
        </w:rPr>
        <w:t>б</w:t>
      </w:r>
      <w:r w:rsidRPr="001205DA">
        <w:rPr>
          <w:sz w:val="28"/>
          <w:szCs w:val="28"/>
        </w:rPr>
        <w:t xml:space="preserve">анка, Всемирной </w:t>
      </w:r>
      <w:r w:rsidR="004A7A01">
        <w:rPr>
          <w:sz w:val="28"/>
          <w:szCs w:val="28"/>
        </w:rPr>
        <w:t>о</w:t>
      </w:r>
      <w:r w:rsidRPr="001205DA">
        <w:rPr>
          <w:sz w:val="28"/>
          <w:szCs w:val="28"/>
        </w:rPr>
        <w:t xml:space="preserve">рганизации </w:t>
      </w:r>
      <w:r w:rsidR="004A7A01">
        <w:rPr>
          <w:sz w:val="28"/>
          <w:szCs w:val="28"/>
        </w:rPr>
        <w:t>з</w:t>
      </w:r>
      <w:r w:rsidRPr="001205DA">
        <w:rPr>
          <w:sz w:val="28"/>
          <w:szCs w:val="28"/>
        </w:rPr>
        <w:t>доровья (ВОЗ); содержание деятельности МАГАТЭ, ЮНИСЕФ, УВКБ ООН, их место в системе ООН.</w:t>
      </w:r>
    </w:p>
    <w:p w:rsidR="0031766F" w:rsidRPr="001205DA" w:rsidRDefault="0031766F" w:rsidP="001205DA">
      <w:pPr>
        <w:pStyle w:val="aa"/>
        <w:jc w:val="both"/>
        <w:rPr>
          <w:b/>
          <w:sz w:val="28"/>
          <w:szCs w:val="28"/>
        </w:rPr>
      </w:pPr>
      <w:r w:rsidRPr="001205DA">
        <w:rPr>
          <w:b/>
          <w:sz w:val="28"/>
          <w:szCs w:val="28"/>
        </w:rPr>
        <w:t xml:space="preserve">Тема 5. Региональные организации </w:t>
      </w:r>
    </w:p>
    <w:p w:rsidR="004A7A01" w:rsidRDefault="0031766F" w:rsidP="001205DA">
      <w:pPr>
        <w:pStyle w:val="aa"/>
        <w:ind w:firstLine="567"/>
        <w:jc w:val="both"/>
        <w:rPr>
          <w:sz w:val="28"/>
          <w:szCs w:val="28"/>
        </w:rPr>
      </w:pPr>
      <w:r w:rsidRPr="001205DA">
        <w:rPr>
          <w:i/>
          <w:sz w:val="28"/>
          <w:szCs w:val="28"/>
        </w:rPr>
        <w:t>Азиатско-Тихоокеанский Регион</w:t>
      </w:r>
      <w:r w:rsidR="005F7DF8">
        <w:rPr>
          <w:i/>
          <w:sz w:val="28"/>
          <w:szCs w:val="28"/>
        </w:rPr>
        <w:t xml:space="preserve">: </w:t>
      </w:r>
      <w:r w:rsidRPr="001205DA">
        <w:rPr>
          <w:sz w:val="28"/>
          <w:szCs w:val="28"/>
        </w:rPr>
        <w:t>Ассоциация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государств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Юго</w:t>
      </w:r>
      <w:r w:rsidRPr="00842EA8">
        <w:rPr>
          <w:sz w:val="28"/>
          <w:szCs w:val="28"/>
        </w:rPr>
        <w:t>-</w:t>
      </w:r>
      <w:r w:rsidRPr="001205DA">
        <w:rPr>
          <w:sz w:val="28"/>
          <w:szCs w:val="28"/>
        </w:rPr>
        <w:t>Восточной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Азии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</w:rPr>
        <w:t>АСЕАН</w:t>
      </w:r>
      <w:r w:rsidRPr="00842EA8">
        <w:rPr>
          <w:sz w:val="28"/>
          <w:szCs w:val="28"/>
        </w:rPr>
        <w:t>) (</w:t>
      </w:r>
      <w:r w:rsidRPr="001205DA">
        <w:rPr>
          <w:sz w:val="28"/>
          <w:szCs w:val="28"/>
          <w:lang w:val="en-US"/>
        </w:rPr>
        <w:t>Association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of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Southeast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Asian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Nations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ASEAN</w:t>
      </w:r>
      <w:r w:rsidRPr="00842EA8">
        <w:rPr>
          <w:sz w:val="28"/>
          <w:szCs w:val="28"/>
        </w:rPr>
        <w:t>))</w:t>
      </w:r>
      <w:r w:rsidR="00842EA8" w:rsidRP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Австралийская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группа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Australia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Group</w:t>
      </w:r>
      <w:r w:rsidRPr="00842EA8">
        <w:rPr>
          <w:sz w:val="28"/>
          <w:szCs w:val="28"/>
        </w:rPr>
        <w:t>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Экономическая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и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социальная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комиссия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ООН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для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Азии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и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Тихого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океана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</w:rPr>
        <w:t>ЭСКАТО</w:t>
      </w:r>
      <w:r w:rsidRPr="00842EA8">
        <w:rPr>
          <w:sz w:val="28"/>
          <w:szCs w:val="28"/>
        </w:rPr>
        <w:t>) (</w:t>
      </w:r>
      <w:r w:rsidRPr="001205DA">
        <w:rPr>
          <w:sz w:val="28"/>
          <w:szCs w:val="28"/>
          <w:lang w:val="en-US"/>
        </w:rPr>
        <w:t>Economic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and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Social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Commission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for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Asia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and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the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Pacific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ESCAP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>;</w:t>
      </w:r>
      <w:r w:rsidRPr="001205DA">
        <w:rPr>
          <w:sz w:val="28"/>
          <w:szCs w:val="28"/>
        </w:rPr>
        <w:t>Экономическая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и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социальная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комиссия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ООН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для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Западной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Азии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</w:rPr>
        <w:t>ЭСКЗА</w:t>
      </w:r>
      <w:r w:rsidRPr="00842EA8">
        <w:rPr>
          <w:sz w:val="28"/>
          <w:szCs w:val="28"/>
        </w:rPr>
        <w:t>) (</w:t>
      </w:r>
      <w:r w:rsidRPr="001205DA">
        <w:rPr>
          <w:sz w:val="28"/>
          <w:szCs w:val="28"/>
          <w:lang w:val="en-US"/>
        </w:rPr>
        <w:t>Economic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and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Social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Commission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for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Western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Asia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ESCWA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Азиатско</w:t>
      </w:r>
      <w:r w:rsidRPr="00842EA8">
        <w:rPr>
          <w:sz w:val="28"/>
          <w:szCs w:val="28"/>
        </w:rPr>
        <w:t>-</w:t>
      </w:r>
      <w:r w:rsidR="004A7A01">
        <w:rPr>
          <w:sz w:val="28"/>
          <w:szCs w:val="28"/>
        </w:rPr>
        <w:t>Т</w:t>
      </w:r>
      <w:r w:rsidRPr="001205DA">
        <w:rPr>
          <w:sz w:val="28"/>
          <w:szCs w:val="28"/>
        </w:rPr>
        <w:t>ихоокеанское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экономическое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сотрудничество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</w:rPr>
        <w:t>АПЕК</w:t>
      </w:r>
      <w:r w:rsidRPr="00842EA8">
        <w:rPr>
          <w:sz w:val="28"/>
          <w:szCs w:val="28"/>
        </w:rPr>
        <w:t>) (</w:t>
      </w:r>
      <w:r w:rsidRPr="001205DA">
        <w:rPr>
          <w:sz w:val="28"/>
          <w:szCs w:val="28"/>
          <w:lang w:val="en-US"/>
        </w:rPr>
        <w:t>Asia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Pacific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Economic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Cooperation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APEC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Восточно</w:t>
      </w:r>
      <w:r w:rsidRPr="00842EA8">
        <w:rPr>
          <w:sz w:val="28"/>
          <w:szCs w:val="28"/>
        </w:rPr>
        <w:t>-</w:t>
      </w:r>
      <w:r w:rsidRPr="001205DA">
        <w:rPr>
          <w:sz w:val="28"/>
          <w:szCs w:val="28"/>
        </w:rPr>
        <w:t>азиатское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экономическое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совещание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</w:rPr>
        <w:t>ВАЭС</w:t>
      </w:r>
      <w:r w:rsidRPr="00842EA8">
        <w:rPr>
          <w:sz w:val="28"/>
          <w:szCs w:val="28"/>
        </w:rPr>
        <w:t>) (</w:t>
      </w:r>
      <w:r w:rsidRPr="001205DA">
        <w:rPr>
          <w:sz w:val="28"/>
          <w:szCs w:val="28"/>
          <w:lang w:val="en-US"/>
        </w:rPr>
        <w:t>Eastern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Asia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Economic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Conference</w:t>
      </w:r>
      <w:r w:rsidRPr="00842EA8">
        <w:rPr>
          <w:sz w:val="28"/>
          <w:szCs w:val="28"/>
        </w:rPr>
        <w:t>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Южно</w:t>
      </w:r>
      <w:r w:rsidRPr="00842EA8">
        <w:rPr>
          <w:sz w:val="28"/>
          <w:szCs w:val="28"/>
        </w:rPr>
        <w:t>-</w:t>
      </w:r>
      <w:r w:rsidRPr="001205DA">
        <w:rPr>
          <w:sz w:val="28"/>
          <w:szCs w:val="28"/>
        </w:rPr>
        <w:t>Азиатская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а</w:t>
      </w:r>
      <w:r w:rsidRPr="001205DA">
        <w:rPr>
          <w:sz w:val="28"/>
          <w:szCs w:val="28"/>
        </w:rPr>
        <w:t>ссоциация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региональной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кооперации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South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Asian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Association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for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Regional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Cooperation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SAARC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Южно</w:t>
      </w:r>
      <w:r w:rsidRPr="00842EA8">
        <w:rPr>
          <w:sz w:val="28"/>
          <w:szCs w:val="28"/>
        </w:rPr>
        <w:t>-</w:t>
      </w:r>
      <w:r w:rsidRPr="001205DA">
        <w:rPr>
          <w:sz w:val="28"/>
          <w:szCs w:val="28"/>
        </w:rPr>
        <w:t>Тихоокеанская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к</w:t>
      </w:r>
      <w:r w:rsidRPr="001205DA">
        <w:rPr>
          <w:sz w:val="28"/>
          <w:szCs w:val="28"/>
        </w:rPr>
        <w:t>омиссия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South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Pacific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Commission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SPC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Южно</w:t>
      </w:r>
      <w:r w:rsidRPr="00842EA8">
        <w:rPr>
          <w:sz w:val="28"/>
          <w:szCs w:val="28"/>
        </w:rPr>
        <w:t>-</w:t>
      </w:r>
      <w:r w:rsidRPr="001205DA">
        <w:rPr>
          <w:sz w:val="28"/>
          <w:szCs w:val="28"/>
        </w:rPr>
        <w:t>Тихоокеанский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ф</w:t>
      </w:r>
      <w:r w:rsidRPr="001205DA">
        <w:rPr>
          <w:sz w:val="28"/>
          <w:szCs w:val="28"/>
        </w:rPr>
        <w:t>орум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South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Pacific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Forum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SPF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Южно</w:t>
      </w:r>
      <w:r w:rsidRPr="00842EA8">
        <w:rPr>
          <w:sz w:val="28"/>
          <w:szCs w:val="28"/>
        </w:rPr>
        <w:t>-</w:t>
      </w:r>
      <w:r w:rsidRPr="001205DA">
        <w:rPr>
          <w:sz w:val="28"/>
          <w:szCs w:val="28"/>
        </w:rPr>
        <w:t>Тихоокеанское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с</w:t>
      </w:r>
      <w:r w:rsidRPr="001205DA">
        <w:rPr>
          <w:sz w:val="28"/>
          <w:szCs w:val="28"/>
        </w:rPr>
        <w:t>оглашение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по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региональной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торговле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и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экономической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кооперации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South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Pacific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Regional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Trade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and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Economic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Cooperation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Agreement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Sparteca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 xml:space="preserve">Тихоокеанский экономический </w:t>
      </w:r>
      <w:r w:rsidR="004A7A01">
        <w:rPr>
          <w:sz w:val="28"/>
          <w:szCs w:val="28"/>
        </w:rPr>
        <w:t>с</w:t>
      </w:r>
      <w:r w:rsidRPr="001205DA">
        <w:rPr>
          <w:sz w:val="28"/>
          <w:szCs w:val="28"/>
        </w:rPr>
        <w:t>овет (ТЭС) (</w:t>
      </w:r>
      <w:r w:rsidRPr="001205DA">
        <w:rPr>
          <w:sz w:val="28"/>
          <w:szCs w:val="28"/>
          <w:lang w:val="en-US"/>
        </w:rPr>
        <w:t>Pasific</w:t>
      </w:r>
      <w:r w:rsidRPr="001205DA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Economic</w:t>
      </w:r>
      <w:r w:rsidRPr="001205DA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Council</w:t>
      </w:r>
      <w:r w:rsidRPr="001205DA">
        <w:rPr>
          <w:sz w:val="28"/>
          <w:szCs w:val="28"/>
        </w:rPr>
        <w:t>)</w:t>
      </w:r>
      <w:r w:rsidR="004A7A01">
        <w:rPr>
          <w:sz w:val="28"/>
          <w:szCs w:val="28"/>
        </w:rPr>
        <w:t>.</w:t>
      </w:r>
    </w:p>
    <w:p w:rsidR="0031766F" w:rsidRPr="00842EA8" w:rsidRDefault="00842EA8" w:rsidP="001205DA">
      <w:pPr>
        <w:pStyle w:val="aa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766F" w:rsidRPr="001205DA">
        <w:rPr>
          <w:i/>
          <w:sz w:val="28"/>
          <w:szCs w:val="28"/>
        </w:rPr>
        <w:t>Латинск</w:t>
      </w:r>
      <w:r w:rsidR="003D7B47">
        <w:rPr>
          <w:i/>
          <w:sz w:val="28"/>
          <w:szCs w:val="28"/>
        </w:rPr>
        <w:t>ая</w:t>
      </w:r>
      <w:r w:rsidR="0031766F" w:rsidRPr="001205DA">
        <w:rPr>
          <w:i/>
          <w:sz w:val="28"/>
          <w:szCs w:val="28"/>
        </w:rPr>
        <w:t xml:space="preserve"> Америк</w:t>
      </w:r>
      <w:r w:rsidR="003D7B47">
        <w:rPr>
          <w:i/>
          <w:sz w:val="28"/>
          <w:szCs w:val="28"/>
        </w:rPr>
        <w:t>а</w:t>
      </w:r>
      <w:r w:rsidR="0031766F" w:rsidRPr="001205DA">
        <w:rPr>
          <w:i/>
          <w:sz w:val="28"/>
          <w:szCs w:val="28"/>
        </w:rPr>
        <w:t xml:space="preserve"> и Карибск</w:t>
      </w:r>
      <w:r w:rsidR="003D7B47">
        <w:rPr>
          <w:i/>
          <w:sz w:val="28"/>
          <w:szCs w:val="28"/>
        </w:rPr>
        <w:t>ий</w:t>
      </w:r>
      <w:r w:rsidR="0031766F" w:rsidRPr="001205DA">
        <w:rPr>
          <w:i/>
          <w:sz w:val="28"/>
          <w:szCs w:val="28"/>
        </w:rPr>
        <w:t xml:space="preserve"> бассейн</w:t>
      </w:r>
      <w:r w:rsidR="005F7DF8">
        <w:rPr>
          <w:i/>
          <w:sz w:val="28"/>
          <w:szCs w:val="28"/>
        </w:rPr>
        <w:t xml:space="preserve">: </w:t>
      </w:r>
      <w:r w:rsidR="0031766F" w:rsidRPr="001205DA">
        <w:rPr>
          <w:sz w:val="28"/>
          <w:szCs w:val="28"/>
        </w:rPr>
        <w:t>Организация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американских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государств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</w:rPr>
        <w:t>ОАГ</w:t>
      </w:r>
      <w:r w:rsidR="0031766F" w:rsidRPr="00842EA8">
        <w:rPr>
          <w:sz w:val="28"/>
          <w:szCs w:val="28"/>
        </w:rPr>
        <w:t>) (</w:t>
      </w:r>
      <w:r w:rsidR="0031766F" w:rsidRPr="001205DA">
        <w:rPr>
          <w:sz w:val="28"/>
          <w:szCs w:val="28"/>
          <w:lang w:val="en-US"/>
        </w:rPr>
        <w:t>Organization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of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American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States</w:t>
      </w:r>
      <w:r w:rsidR="0031766F" w:rsidRPr="00842EA8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Андская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группа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Andean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Group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AG</w:t>
      </w:r>
      <w:r w:rsidR="0031766F" w:rsidRPr="00842EA8">
        <w:rPr>
          <w:sz w:val="28"/>
          <w:szCs w:val="28"/>
        </w:rPr>
        <w:t>))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Карибское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сообщество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и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Карибский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общий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рынок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</w:rPr>
        <w:t>КАРИКОМ</w:t>
      </w:r>
      <w:r w:rsidR="0031766F" w:rsidRPr="00842EA8">
        <w:rPr>
          <w:sz w:val="28"/>
          <w:szCs w:val="28"/>
        </w:rPr>
        <w:t>) (</w:t>
      </w:r>
      <w:r w:rsidR="0031766F" w:rsidRPr="001205DA">
        <w:rPr>
          <w:sz w:val="28"/>
          <w:szCs w:val="28"/>
          <w:lang w:val="en-US"/>
        </w:rPr>
        <w:t>Caribbean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Community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and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Common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Market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Caricom</w:t>
      </w:r>
      <w:r w:rsidR="0031766F" w:rsidRPr="00842EA8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Центральноамериканский</w:t>
      </w:r>
      <w:r w:rsidR="0031766F"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о</w:t>
      </w:r>
      <w:r w:rsidR="0031766F" w:rsidRPr="001205DA">
        <w:rPr>
          <w:sz w:val="28"/>
          <w:szCs w:val="28"/>
        </w:rPr>
        <w:t>бщий</w:t>
      </w:r>
      <w:r w:rsidR="0031766F"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р</w:t>
      </w:r>
      <w:r w:rsidR="0031766F" w:rsidRPr="001205DA">
        <w:rPr>
          <w:sz w:val="28"/>
          <w:szCs w:val="28"/>
        </w:rPr>
        <w:t>ынок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Central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American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Common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Market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CACM</w:t>
      </w:r>
      <w:r w:rsidR="0031766F" w:rsidRPr="00842EA8">
        <w:rPr>
          <w:sz w:val="28"/>
          <w:szCs w:val="28"/>
        </w:rPr>
        <w:t>))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Группа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Контадора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Contadora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Group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CG</w:t>
      </w:r>
      <w:r w:rsidR="0031766F" w:rsidRPr="00842EA8">
        <w:rPr>
          <w:sz w:val="28"/>
          <w:szCs w:val="28"/>
        </w:rPr>
        <w:t>))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Группа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Рио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Rio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Group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RG</w:t>
      </w:r>
      <w:r w:rsidR="0031766F" w:rsidRPr="00842EA8">
        <w:rPr>
          <w:sz w:val="28"/>
          <w:szCs w:val="28"/>
        </w:rPr>
        <w:t>))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Экономическая</w:t>
      </w:r>
      <w:r w:rsidR="0031766F"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к</w:t>
      </w:r>
      <w:r w:rsidR="0031766F" w:rsidRPr="001205DA">
        <w:rPr>
          <w:sz w:val="28"/>
          <w:szCs w:val="28"/>
        </w:rPr>
        <w:t>омиссия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для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Латинской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Америки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и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Карибского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региона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Economic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Commission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for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Latin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America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and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the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Caribbean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ECLAC</w:t>
      </w:r>
      <w:r w:rsidR="0031766F" w:rsidRPr="00842EA8">
        <w:rPr>
          <w:sz w:val="28"/>
          <w:szCs w:val="28"/>
        </w:rPr>
        <w:t>))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Межамерика</w:t>
      </w:r>
      <w:r w:rsidR="003D7B47">
        <w:rPr>
          <w:sz w:val="28"/>
          <w:szCs w:val="28"/>
        </w:rPr>
        <w:t>нс</w:t>
      </w:r>
      <w:r w:rsidR="0031766F" w:rsidRPr="001205DA">
        <w:rPr>
          <w:sz w:val="28"/>
          <w:szCs w:val="28"/>
        </w:rPr>
        <w:t>кий</w:t>
      </w:r>
      <w:r w:rsidR="0031766F"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б</w:t>
      </w:r>
      <w:r w:rsidR="0031766F" w:rsidRPr="001205DA">
        <w:rPr>
          <w:sz w:val="28"/>
          <w:szCs w:val="28"/>
        </w:rPr>
        <w:t>анк</w:t>
      </w:r>
      <w:r w:rsidR="0031766F"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р</w:t>
      </w:r>
      <w:r w:rsidR="0031766F" w:rsidRPr="001205DA">
        <w:rPr>
          <w:sz w:val="28"/>
          <w:szCs w:val="28"/>
        </w:rPr>
        <w:t>азвития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Inter</w:t>
      </w:r>
      <w:r w:rsidR="0031766F" w:rsidRPr="00842EA8">
        <w:rPr>
          <w:sz w:val="28"/>
          <w:szCs w:val="28"/>
        </w:rPr>
        <w:t>-</w:t>
      </w:r>
      <w:r w:rsidR="0031766F" w:rsidRPr="001205DA">
        <w:rPr>
          <w:sz w:val="28"/>
          <w:szCs w:val="28"/>
          <w:lang w:val="en-US"/>
        </w:rPr>
        <w:t>American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Development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Bank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IADB</w:t>
      </w:r>
      <w:r w:rsidR="0031766F" w:rsidRPr="00842EA8">
        <w:rPr>
          <w:sz w:val="28"/>
          <w:szCs w:val="28"/>
        </w:rPr>
        <w:t>))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 xml:space="preserve">Латиноамериканская </w:t>
      </w:r>
      <w:r w:rsidR="004A7A01">
        <w:rPr>
          <w:sz w:val="28"/>
          <w:szCs w:val="28"/>
        </w:rPr>
        <w:t>э</w:t>
      </w:r>
      <w:r w:rsidR="0031766F" w:rsidRPr="001205DA">
        <w:rPr>
          <w:sz w:val="28"/>
          <w:szCs w:val="28"/>
        </w:rPr>
        <w:t xml:space="preserve">кономическая </w:t>
      </w:r>
      <w:r w:rsidR="004A7A01">
        <w:rPr>
          <w:sz w:val="28"/>
          <w:szCs w:val="28"/>
        </w:rPr>
        <w:t>с</w:t>
      </w:r>
      <w:r w:rsidR="0031766F" w:rsidRPr="001205DA">
        <w:rPr>
          <w:sz w:val="28"/>
          <w:szCs w:val="28"/>
        </w:rPr>
        <w:t>истема (Latin American Economic System (LAES))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Латиноамериканская</w:t>
      </w:r>
      <w:r w:rsidR="0031766F"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и</w:t>
      </w:r>
      <w:r w:rsidR="0031766F" w:rsidRPr="001205DA">
        <w:rPr>
          <w:sz w:val="28"/>
          <w:szCs w:val="28"/>
        </w:rPr>
        <w:t>нтеграционная</w:t>
      </w:r>
      <w:r w:rsidR="0031766F"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а</w:t>
      </w:r>
      <w:r w:rsidR="0031766F" w:rsidRPr="001205DA">
        <w:rPr>
          <w:sz w:val="28"/>
          <w:szCs w:val="28"/>
        </w:rPr>
        <w:t>ссоциация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Latin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American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Integration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Association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LAIA</w:t>
      </w:r>
      <w:r w:rsidR="0031766F" w:rsidRPr="00842EA8">
        <w:rPr>
          <w:sz w:val="28"/>
          <w:szCs w:val="28"/>
        </w:rPr>
        <w:t>))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Организация</w:t>
      </w:r>
      <w:r w:rsidR="0031766F"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в</w:t>
      </w:r>
      <w:r w:rsidR="0031766F" w:rsidRPr="001205DA">
        <w:rPr>
          <w:sz w:val="28"/>
          <w:szCs w:val="28"/>
        </w:rPr>
        <w:t>осточно</w:t>
      </w:r>
      <w:r w:rsidR="0031766F" w:rsidRPr="00842EA8">
        <w:rPr>
          <w:sz w:val="28"/>
          <w:szCs w:val="28"/>
        </w:rPr>
        <w:t>-</w:t>
      </w:r>
      <w:r w:rsidR="0031766F" w:rsidRPr="001205DA">
        <w:rPr>
          <w:sz w:val="28"/>
          <w:szCs w:val="28"/>
        </w:rPr>
        <w:t>карибских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</w:rPr>
        <w:t>государств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Organization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of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Eastern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Caribbean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States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OECS</w:t>
      </w:r>
      <w:r w:rsidR="0031766F" w:rsidRPr="00842EA8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  <w:r w:rsidR="0031766F" w:rsidRPr="001205DA">
        <w:rPr>
          <w:sz w:val="28"/>
          <w:szCs w:val="28"/>
        </w:rPr>
        <w:t>МЕРКОСУР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Southern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Cone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Common</w:t>
      </w:r>
      <w:r w:rsidR="0031766F" w:rsidRPr="00842EA8">
        <w:rPr>
          <w:sz w:val="28"/>
          <w:szCs w:val="28"/>
        </w:rPr>
        <w:t xml:space="preserve"> </w:t>
      </w:r>
      <w:r w:rsidR="0031766F" w:rsidRPr="001205DA">
        <w:rPr>
          <w:sz w:val="28"/>
          <w:szCs w:val="28"/>
          <w:lang w:val="en-US"/>
        </w:rPr>
        <w:t>Market</w:t>
      </w:r>
      <w:r w:rsidR="0031766F" w:rsidRPr="00842EA8">
        <w:rPr>
          <w:sz w:val="28"/>
          <w:szCs w:val="28"/>
        </w:rPr>
        <w:t xml:space="preserve"> (</w:t>
      </w:r>
      <w:r w:rsidR="0031766F" w:rsidRPr="001205DA">
        <w:rPr>
          <w:sz w:val="28"/>
          <w:szCs w:val="28"/>
          <w:lang w:val="en-US"/>
        </w:rPr>
        <w:t>Mercosur</w:t>
      </w:r>
      <w:r w:rsidR="0031766F" w:rsidRPr="00842EA8">
        <w:rPr>
          <w:sz w:val="28"/>
          <w:szCs w:val="28"/>
        </w:rPr>
        <w:t>)</w:t>
      </w:r>
      <w:r w:rsidR="005F7DF8">
        <w:rPr>
          <w:sz w:val="28"/>
          <w:szCs w:val="28"/>
        </w:rPr>
        <w:t>.</w:t>
      </w:r>
    </w:p>
    <w:p w:rsidR="0031766F" w:rsidRDefault="0031766F" w:rsidP="001205DA">
      <w:pPr>
        <w:pStyle w:val="aa"/>
        <w:ind w:firstLine="567"/>
        <w:jc w:val="both"/>
        <w:rPr>
          <w:sz w:val="28"/>
          <w:szCs w:val="28"/>
        </w:rPr>
      </w:pPr>
      <w:r w:rsidRPr="001205DA">
        <w:rPr>
          <w:i/>
          <w:sz w:val="28"/>
          <w:szCs w:val="28"/>
        </w:rPr>
        <w:t>Африк</w:t>
      </w:r>
      <w:r w:rsidR="003D7B47">
        <w:rPr>
          <w:i/>
          <w:sz w:val="28"/>
          <w:szCs w:val="28"/>
        </w:rPr>
        <w:t>а</w:t>
      </w:r>
      <w:r w:rsidR="005F7DF8">
        <w:rPr>
          <w:i/>
          <w:sz w:val="28"/>
          <w:szCs w:val="28"/>
        </w:rPr>
        <w:t xml:space="preserve">: </w:t>
      </w:r>
      <w:r w:rsidRPr="001205DA">
        <w:rPr>
          <w:sz w:val="28"/>
          <w:szCs w:val="28"/>
        </w:rPr>
        <w:t>Экономическая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к</w:t>
      </w:r>
      <w:r w:rsidRPr="001205DA">
        <w:rPr>
          <w:sz w:val="28"/>
          <w:szCs w:val="28"/>
        </w:rPr>
        <w:t>омиссия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ООН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для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Африки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Economic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Commission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for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Africa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ECA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Экономическое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сообщество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ц</w:t>
      </w:r>
      <w:r w:rsidRPr="001205DA">
        <w:rPr>
          <w:sz w:val="28"/>
          <w:szCs w:val="28"/>
        </w:rPr>
        <w:t>ентральноафриканских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стран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Economic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Community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of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Central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African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States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CEEAC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Экономическое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с</w:t>
      </w:r>
      <w:r w:rsidRPr="001205DA">
        <w:rPr>
          <w:sz w:val="28"/>
          <w:szCs w:val="28"/>
        </w:rPr>
        <w:t>ообщество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западноафриканских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стран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Economic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Community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of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West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African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States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ECOWAS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Африканский</w:t>
      </w:r>
      <w:r w:rsidRPr="003D7B47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с</w:t>
      </w:r>
      <w:r w:rsidRPr="001205DA">
        <w:rPr>
          <w:sz w:val="28"/>
          <w:szCs w:val="28"/>
        </w:rPr>
        <w:t>оюз</w:t>
      </w:r>
      <w:r w:rsidRPr="003D7B47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African</w:t>
      </w:r>
      <w:r w:rsidRPr="003D7B47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Uni</w:t>
      </w:r>
      <w:r w:rsidRPr="001205DA">
        <w:rPr>
          <w:sz w:val="28"/>
          <w:szCs w:val="28"/>
        </w:rPr>
        <w:t>о</w:t>
      </w:r>
      <w:r w:rsidRPr="001205DA">
        <w:rPr>
          <w:sz w:val="28"/>
          <w:szCs w:val="28"/>
          <w:lang w:val="en-US"/>
        </w:rPr>
        <w:t>n</w:t>
      </w:r>
      <w:r w:rsidRPr="003D7B47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AU</w:t>
      </w:r>
      <w:r w:rsidRPr="003D7B47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Южноафриканский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</w:rPr>
        <w:t>таможенный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с</w:t>
      </w:r>
      <w:r w:rsidRPr="001205DA">
        <w:rPr>
          <w:sz w:val="28"/>
          <w:szCs w:val="28"/>
        </w:rPr>
        <w:t>оюз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Southern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African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Customs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Union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SACU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>Южноафриканское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с</w:t>
      </w:r>
      <w:r w:rsidRPr="001205DA">
        <w:rPr>
          <w:sz w:val="28"/>
          <w:szCs w:val="28"/>
        </w:rPr>
        <w:t>ообщество</w:t>
      </w:r>
      <w:r w:rsidRPr="00842EA8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р</w:t>
      </w:r>
      <w:r w:rsidRPr="001205DA">
        <w:rPr>
          <w:sz w:val="28"/>
          <w:szCs w:val="28"/>
        </w:rPr>
        <w:t>азвития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Southern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African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Development</w:t>
      </w:r>
      <w:r w:rsidRPr="00842EA8">
        <w:rPr>
          <w:sz w:val="28"/>
          <w:szCs w:val="28"/>
        </w:rPr>
        <w:t xml:space="preserve"> </w:t>
      </w:r>
      <w:r w:rsidRPr="001205DA">
        <w:rPr>
          <w:sz w:val="28"/>
          <w:szCs w:val="28"/>
          <w:lang w:val="en-US"/>
        </w:rPr>
        <w:t>Community</w:t>
      </w:r>
      <w:r w:rsidRPr="00842EA8">
        <w:rPr>
          <w:sz w:val="28"/>
          <w:szCs w:val="28"/>
        </w:rPr>
        <w:t xml:space="preserve"> (</w:t>
      </w:r>
      <w:r w:rsidRPr="001205DA">
        <w:rPr>
          <w:sz w:val="28"/>
          <w:szCs w:val="28"/>
          <w:lang w:val="en-US"/>
        </w:rPr>
        <w:t>SADC</w:t>
      </w:r>
      <w:r w:rsidRPr="00842EA8">
        <w:rPr>
          <w:sz w:val="28"/>
          <w:szCs w:val="28"/>
        </w:rPr>
        <w:t>))</w:t>
      </w:r>
      <w:r w:rsidR="00842EA8">
        <w:rPr>
          <w:sz w:val="28"/>
          <w:szCs w:val="28"/>
        </w:rPr>
        <w:t xml:space="preserve">; </w:t>
      </w:r>
      <w:r w:rsidRPr="001205DA">
        <w:rPr>
          <w:sz w:val="28"/>
          <w:szCs w:val="28"/>
        </w:rPr>
        <w:t xml:space="preserve">Западноафриканское экономическое </w:t>
      </w:r>
      <w:r w:rsidR="004A7A01">
        <w:rPr>
          <w:sz w:val="28"/>
          <w:szCs w:val="28"/>
        </w:rPr>
        <w:t>с</w:t>
      </w:r>
      <w:r w:rsidRPr="001205DA">
        <w:rPr>
          <w:sz w:val="28"/>
          <w:szCs w:val="28"/>
        </w:rPr>
        <w:t>ообщество (West African Economic Community (CEAO))</w:t>
      </w:r>
      <w:r w:rsidR="005F7DF8">
        <w:rPr>
          <w:sz w:val="28"/>
          <w:szCs w:val="28"/>
        </w:rPr>
        <w:t>.</w:t>
      </w:r>
    </w:p>
    <w:p w:rsidR="0031766F" w:rsidRPr="001205DA" w:rsidRDefault="0031766F" w:rsidP="001205DA">
      <w:pPr>
        <w:pStyle w:val="aa"/>
        <w:jc w:val="both"/>
        <w:rPr>
          <w:b/>
          <w:sz w:val="28"/>
          <w:szCs w:val="28"/>
        </w:rPr>
      </w:pPr>
      <w:r w:rsidRPr="001205DA">
        <w:rPr>
          <w:b/>
          <w:sz w:val="28"/>
          <w:szCs w:val="28"/>
        </w:rPr>
        <w:t xml:space="preserve">Тема 6. Международные организации в сфере безопасности  </w:t>
      </w:r>
    </w:p>
    <w:p w:rsidR="0031766F" w:rsidRPr="001205DA" w:rsidRDefault="0031766F" w:rsidP="001205DA">
      <w:pPr>
        <w:pStyle w:val="aa"/>
        <w:ind w:firstLine="708"/>
        <w:jc w:val="both"/>
        <w:rPr>
          <w:sz w:val="28"/>
          <w:szCs w:val="28"/>
        </w:rPr>
      </w:pPr>
      <w:r w:rsidRPr="001205DA">
        <w:rPr>
          <w:sz w:val="28"/>
          <w:szCs w:val="28"/>
        </w:rPr>
        <w:t xml:space="preserve">НАТО: основные этапы формирования и развития организации. Программа "Партнерство ради мира", Совет Евроатлантического Партнерства. </w:t>
      </w:r>
      <w:r w:rsidRPr="001205DA">
        <w:rPr>
          <w:sz w:val="28"/>
          <w:szCs w:val="28"/>
        </w:rPr>
        <w:lastRenderedPageBreak/>
        <w:t xml:space="preserve">Западноевропейский Союз: история создания, институциональная структура. Организация по </w:t>
      </w:r>
      <w:r w:rsidR="00BD61F2">
        <w:rPr>
          <w:sz w:val="28"/>
          <w:szCs w:val="28"/>
        </w:rPr>
        <w:t>б</w:t>
      </w:r>
      <w:r w:rsidRPr="001205DA">
        <w:rPr>
          <w:sz w:val="28"/>
          <w:szCs w:val="28"/>
        </w:rPr>
        <w:t xml:space="preserve">езопасности и </w:t>
      </w:r>
      <w:r w:rsidR="00BD61F2">
        <w:rPr>
          <w:sz w:val="28"/>
          <w:szCs w:val="28"/>
        </w:rPr>
        <w:t>с</w:t>
      </w:r>
      <w:r w:rsidRPr="001205DA">
        <w:rPr>
          <w:sz w:val="28"/>
          <w:szCs w:val="28"/>
        </w:rPr>
        <w:t>отрудничеству в Европе: история создания, институциональная структура. Европейские организации в сфере безопасности: сферы разделения компетенций</w:t>
      </w:r>
      <w:r w:rsidR="005F7DF8">
        <w:rPr>
          <w:sz w:val="28"/>
          <w:szCs w:val="28"/>
        </w:rPr>
        <w:t>.</w:t>
      </w:r>
    </w:p>
    <w:p w:rsidR="0031766F" w:rsidRPr="001205DA" w:rsidRDefault="0031766F" w:rsidP="001205DA">
      <w:pPr>
        <w:pStyle w:val="aa"/>
        <w:jc w:val="both"/>
        <w:rPr>
          <w:b/>
          <w:sz w:val="28"/>
          <w:szCs w:val="28"/>
        </w:rPr>
      </w:pPr>
      <w:r w:rsidRPr="001205DA">
        <w:rPr>
          <w:b/>
          <w:sz w:val="28"/>
          <w:szCs w:val="28"/>
        </w:rPr>
        <w:t>Тема 7. Европейские региональные  организации</w:t>
      </w:r>
    </w:p>
    <w:p w:rsidR="00762E66" w:rsidRDefault="0031766F" w:rsidP="00762E66">
      <w:pPr>
        <w:pStyle w:val="aa"/>
        <w:ind w:firstLine="708"/>
        <w:jc w:val="both"/>
        <w:rPr>
          <w:sz w:val="28"/>
          <w:szCs w:val="28"/>
        </w:rPr>
      </w:pPr>
      <w:r w:rsidRPr="001205DA">
        <w:rPr>
          <w:sz w:val="28"/>
          <w:szCs w:val="28"/>
        </w:rPr>
        <w:t xml:space="preserve">Совет Европы: основные цели и задачи деятельности. Институциональная структура  Совета Европы. Совет Европы и Республика Беларусь: формы и проблемы взаимодействия. Европейский Союз: основные этапы исторического развития. Основные договора ЕС. Критерии вступления в Совет Европы и Европейский Союз для стран Центральной, Восточной Европы, Балтии, СНГ. Институциональная структура Европейского Союза. Процессы углубления сотрудничества стран-членов ЕС. </w:t>
      </w:r>
      <w:r w:rsidR="00762E66">
        <w:rPr>
          <w:sz w:val="28"/>
          <w:szCs w:val="28"/>
        </w:rPr>
        <w:t>Субрегиональная интеграция:</w:t>
      </w:r>
      <w:r w:rsidR="00762E66" w:rsidRPr="00762E66">
        <w:rPr>
          <w:sz w:val="28"/>
          <w:szCs w:val="28"/>
        </w:rPr>
        <w:t xml:space="preserve"> Центральноевропейская инициатива,  Северное Сотрудничество, Вышеградская группа. Зона Черноморского экономического сотрудничества, Юго-Восточная европейская инициатива по сотрудничества, Совет Государств Балтийского моря, ЦЕФТА.</w:t>
      </w:r>
    </w:p>
    <w:p w:rsidR="0031766F" w:rsidRPr="001205DA" w:rsidRDefault="0031766F" w:rsidP="001205DA">
      <w:pPr>
        <w:pStyle w:val="aa"/>
        <w:jc w:val="both"/>
        <w:rPr>
          <w:b/>
          <w:sz w:val="28"/>
          <w:szCs w:val="28"/>
        </w:rPr>
      </w:pPr>
      <w:r w:rsidRPr="001205DA">
        <w:rPr>
          <w:b/>
          <w:sz w:val="28"/>
          <w:szCs w:val="28"/>
        </w:rPr>
        <w:t>Тема 8. Международные организации на постсоветском пространстве</w:t>
      </w:r>
    </w:p>
    <w:p w:rsidR="00F620FB" w:rsidRPr="001205DA" w:rsidRDefault="00F620FB" w:rsidP="001205DA">
      <w:pPr>
        <w:pStyle w:val="aa"/>
        <w:ind w:firstLine="708"/>
        <w:jc w:val="both"/>
        <w:rPr>
          <w:sz w:val="28"/>
          <w:szCs w:val="28"/>
        </w:rPr>
      </w:pPr>
      <w:r w:rsidRPr="001205DA">
        <w:rPr>
          <w:sz w:val="28"/>
          <w:szCs w:val="28"/>
        </w:rPr>
        <w:t>Основные направления формирования и деятельности:</w:t>
      </w:r>
    </w:p>
    <w:p w:rsidR="00F2553C" w:rsidRPr="001205DA" w:rsidRDefault="001F471D" w:rsidP="001205DA">
      <w:pPr>
        <w:pStyle w:val="aa"/>
        <w:jc w:val="both"/>
        <w:rPr>
          <w:sz w:val="28"/>
          <w:szCs w:val="28"/>
        </w:rPr>
      </w:pPr>
      <w:r w:rsidRPr="001205DA">
        <w:rPr>
          <w:sz w:val="28"/>
          <w:szCs w:val="28"/>
        </w:rPr>
        <w:t>Союзное государство Республики Беларусь и Российской Федерации</w:t>
      </w:r>
      <w:r w:rsidR="00F620FB" w:rsidRPr="001205DA">
        <w:rPr>
          <w:sz w:val="28"/>
          <w:szCs w:val="28"/>
        </w:rPr>
        <w:t xml:space="preserve">, </w:t>
      </w:r>
      <w:r w:rsidR="0031766F" w:rsidRPr="001205DA">
        <w:rPr>
          <w:sz w:val="28"/>
          <w:szCs w:val="28"/>
        </w:rPr>
        <w:t xml:space="preserve">Содружество Независимых Государств, </w:t>
      </w:r>
      <w:r w:rsidRPr="001205DA">
        <w:rPr>
          <w:sz w:val="28"/>
          <w:szCs w:val="28"/>
        </w:rPr>
        <w:t>Евразийское экономическое сообщество (ЕврАзЭс), Таможенный союз и Единое экономическое пространство  и перспективы создания Евразийского экономического союза (ЕАЭС) Беларуси, Казахстана,</w:t>
      </w:r>
      <w:r w:rsidR="003D7B47" w:rsidRPr="003D7B47">
        <w:rPr>
          <w:sz w:val="28"/>
          <w:szCs w:val="28"/>
        </w:rPr>
        <w:t xml:space="preserve"> </w:t>
      </w:r>
      <w:r w:rsidR="003D7B47" w:rsidRPr="001205DA">
        <w:rPr>
          <w:sz w:val="28"/>
          <w:szCs w:val="28"/>
        </w:rPr>
        <w:t>России,</w:t>
      </w:r>
      <w:r w:rsidRPr="001205DA">
        <w:rPr>
          <w:sz w:val="28"/>
          <w:szCs w:val="28"/>
        </w:rPr>
        <w:t xml:space="preserve"> </w:t>
      </w:r>
      <w:r w:rsidR="00F620FB" w:rsidRPr="001205DA">
        <w:rPr>
          <w:sz w:val="28"/>
          <w:szCs w:val="28"/>
        </w:rPr>
        <w:t xml:space="preserve">Организация Договора коллективной безопасности, </w:t>
      </w:r>
      <w:r w:rsidR="0031766F" w:rsidRPr="001205DA">
        <w:rPr>
          <w:sz w:val="28"/>
          <w:szCs w:val="28"/>
        </w:rPr>
        <w:t xml:space="preserve">Шанхайская </w:t>
      </w:r>
      <w:r w:rsidRPr="001205DA">
        <w:rPr>
          <w:sz w:val="28"/>
          <w:szCs w:val="28"/>
        </w:rPr>
        <w:t>организация сотрудничества</w:t>
      </w:r>
      <w:r w:rsidR="00854E13" w:rsidRPr="001205DA">
        <w:rPr>
          <w:sz w:val="28"/>
          <w:szCs w:val="28"/>
        </w:rPr>
        <w:t>.</w:t>
      </w:r>
      <w:r w:rsidR="0031766F" w:rsidRPr="001205DA">
        <w:rPr>
          <w:sz w:val="28"/>
          <w:szCs w:val="28"/>
        </w:rPr>
        <w:t xml:space="preserve"> </w:t>
      </w:r>
    </w:p>
    <w:p w:rsidR="00F2553C" w:rsidRPr="001205DA" w:rsidRDefault="00F2553C" w:rsidP="001205DA">
      <w:pPr>
        <w:pStyle w:val="aa"/>
        <w:jc w:val="both"/>
        <w:rPr>
          <w:b/>
          <w:sz w:val="28"/>
          <w:szCs w:val="28"/>
        </w:rPr>
      </w:pPr>
      <w:r w:rsidRPr="001205DA">
        <w:rPr>
          <w:b/>
          <w:sz w:val="28"/>
          <w:szCs w:val="28"/>
        </w:rPr>
        <w:t xml:space="preserve">Тема 9. </w:t>
      </w:r>
      <w:bookmarkStart w:id="1" w:name="OLE_LINK1"/>
      <w:bookmarkStart w:id="2" w:name="OLE_LINK2"/>
      <w:r w:rsidRPr="001205DA">
        <w:rPr>
          <w:b/>
          <w:sz w:val="28"/>
          <w:szCs w:val="28"/>
        </w:rPr>
        <w:t>Республика Беларусь в международных организациях.</w:t>
      </w:r>
    </w:p>
    <w:p w:rsidR="00D44896" w:rsidRPr="001205DA" w:rsidRDefault="009A217D" w:rsidP="001205DA">
      <w:pPr>
        <w:pStyle w:val="aa"/>
        <w:ind w:firstLine="708"/>
        <w:jc w:val="both"/>
        <w:rPr>
          <w:sz w:val="28"/>
          <w:szCs w:val="28"/>
        </w:rPr>
      </w:pPr>
      <w:r w:rsidRPr="001205DA">
        <w:rPr>
          <w:sz w:val="28"/>
          <w:szCs w:val="28"/>
        </w:rPr>
        <w:t xml:space="preserve">Приоритеты многостороннего сотрудничества Республики Беларусь в международных организациях. </w:t>
      </w:r>
      <w:r w:rsidR="00120D56" w:rsidRPr="001205DA">
        <w:rPr>
          <w:sz w:val="28"/>
          <w:szCs w:val="28"/>
        </w:rPr>
        <w:t>Глобальные, универсальные организации (ООН, Движение неприсоединения)</w:t>
      </w:r>
      <w:r w:rsidR="006D0F05" w:rsidRPr="001205DA">
        <w:rPr>
          <w:sz w:val="28"/>
          <w:szCs w:val="28"/>
        </w:rPr>
        <w:t xml:space="preserve">. </w:t>
      </w:r>
      <w:r w:rsidR="00120D56" w:rsidRPr="001205DA">
        <w:rPr>
          <w:sz w:val="28"/>
          <w:szCs w:val="28"/>
        </w:rPr>
        <w:t>Европейские региональные организации (ОБСЕ, неинституциональное сотрудничество – ЕС, Совет Европы, НАТО (СЕАП и «Партнерство ради мира»</w:t>
      </w:r>
      <w:r w:rsidR="006D0F05" w:rsidRPr="001205DA">
        <w:rPr>
          <w:sz w:val="28"/>
          <w:szCs w:val="28"/>
        </w:rPr>
        <w:t>, индивидуальные программы</w:t>
      </w:r>
      <w:r w:rsidR="00120D56" w:rsidRPr="001205DA">
        <w:rPr>
          <w:sz w:val="28"/>
          <w:szCs w:val="28"/>
        </w:rPr>
        <w:t>)</w:t>
      </w:r>
      <w:r w:rsidR="006D0F05" w:rsidRPr="001205DA">
        <w:rPr>
          <w:sz w:val="28"/>
          <w:szCs w:val="28"/>
        </w:rPr>
        <w:t xml:space="preserve">. </w:t>
      </w:r>
      <w:r w:rsidR="00120D56" w:rsidRPr="001205DA">
        <w:rPr>
          <w:sz w:val="28"/>
          <w:szCs w:val="28"/>
        </w:rPr>
        <w:t xml:space="preserve">Европейские субрегиональные организации (ЦЕИ, статус наблюдателя – </w:t>
      </w:r>
      <w:r w:rsidR="00BD61F2">
        <w:rPr>
          <w:sz w:val="28"/>
          <w:szCs w:val="28"/>
        </w:rPr>
        <w:t>О</w:t>
      </w:r>
      <w:r w:rsidR="00120D56" w:rsidRPr="001205DA">
        <w:rPr>
          <w:sz w:val="28"/>
          <w:szCs w:val="28"/>
        </w:rPr>
        <w:t>ЧЭС, СГБМ)</w:t>
      </w:r>
      <w:r w:rsidR="006D0F05" w:rsidRPr="001205DA">
        <w:rPr>
          <w:sz w:val="28"/>
          <w:szCs w:val="28"/>
        </w:rPr>
        <w:t xml:space="preserve">. </w:t>
      </w:r>
      <w:r w:rsidR="00120D56" w:rsidRPr="001205DA">
        <w:rPr>
          <w:sz w:val="28"/>
          <w:szCs w:val="28"/>
        </w:rPr>
        <w:t>Организации постсоветского пространства (СНГ, Союзное государство, ЕврАзЭс, Таможенный союз и ЕЭП, ОДКБ)</w:t>
      </w:r>
      <w:r w:rsidR="005F7DF8">
        <w:rPr>
          <w:sz w:val="28"/>
          <w:szCs w:val="28"/>
        </w:rPr>
        <w:t>.</w:t>
      </w:r>
      <w:r w:rsidR="00120D56" w:rsidRPr="001205DA">
        <w:rPr>
          <w:sz w:val="28"/>
          <w:szCs w:val="28"/>
        </w:rPr>
        <w:t xml:space="preserve"> </w:t>
      </w:r>
    </w:p>
    <w:bookmarkEnd w:id="1"/>
    <w:bookmarkEnd w:id="2"/>
    <w:p w:rsidR="0031766F" w:rsidRPr="001205DA" w:rsidRDefault="0031766F" w:rsidP="001205DA">
      <w:pPr>
        <w:pStyle w:val="aa"/>
        <w:jc w:val="both"/>
        <w:rPr>
          <w:b/>
          <w:sz w:val="28"/>
          <w:szCs w:val="28"/>
        </w:rPr>
      </w:pPr>
      <w:r w:rsidRPr="001205DA">
        <w:rPr>
          <w:b/>
          <w:sz w:val="28"/>
          <w:szCs w:val="28"/>
        </w:rPr>
        <w:t xml:space="preserve">Тема </w:t>
      </w:r>
      <w:r w:rsidR="00F2553C" w:rsidRPr="001205DA">
        <w:rPr>
          <w:b/>
          <w:sz w:val="28"/>
          <w:szCs w:val="28"/>
        </w:rPr>
        <w:t>10</w:t>
      </w:r>
      <w:r w:rsidRPr="001205DA">
        <w:rPr>
          <w:b/>
          <w:sz w:val="28"/>
          <w:szCs w:val="28"/>
        </w:rPr>
        <w:t>. Мультилатерализм и глобальное управление: роль международных организаций.</w:t>
      </w:r>
    </w:p>
    <w:p w:rsidR="0031766F" w:rsidRPr="001205DA" w:rsidRDefault="0031766F" w:rsidP="001205DA">
      <w:pPr>
        <w:pStyle w:val="aa"/>
        <w:ind w:firstLine="708"/>
        <w:jc w:val="both"/>
        <w:rPr>
          <w:sz w:val="28"/>
          <w:szCs w:val="28"/>
        </w:rPr>
      </w:pPr>
      <w:r w:rsidRPr="001205DA">
        <w:rPr>
          <w:sz w:val="28"/>
          <w:szCs w:val="28"/>
        </w:rPr>
        <w:t xml:space="preserve">Определение мультилатерализма, </w:t>
      </w:r>
      <w:r w:rsidR="00C90F5E">
        <w:rPr>
          <w:sz w:val="28"/>
          <w:szCs w:val="28"/>
        </w:rPr>
        <w:t>в</w:t>
      </w:r>
      <w:r w:rsidRPr="001205DA">
        <w:rPr>
          <w:sz w:val="28"/>
          <w:szCs w:val="28"/>
        </w:rPr>
        <w:t>озможности глобального управления. Формирование международных режимов: в области прав человека, торговли. Роль ведущих международных организаций (ООН, НАТО, ЕС, специализированных фондов, программ и учреждений ООН, неправительственных организаций).</w:t>
      </w:r>
    </w:p>
    <w:p w:rsidR="00C135B5" w:rsidRDefault="00EC203D" w:rsidP="00B70245">
      <w:pPr>
        <w:ind w:firstLine="900"/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EC203D" w:rsidRDefault="00C135B5" w:rsidP="00C90F5E">
      <w:pPr>
        <w:ind w:firstLine="900"/>
        <w:jc w:val="center"/>
        <w:rPr>
          <w:sz w:val="30"/>
          <w:szCs w:val="30"/>
        </w:rPr>
      </w:pPr>
      <w:r w:rsidRPr="00CE2F85">
        <w:rPr>
          <w:sz w:val="30"/>
          <w:szCs w:val="30"/>
        </w:rPr>
        <w:lastRenderedPageBreak/>
        <w:t>ИНФОРМАЦИОННО-МЕТОДИЧЕСКАЯ ЧАСТЬ</w:t>
      </w:r>
    </w:p>
    <w:p w:rsidR="000D5ACD" w:rsidRPr="00C90F5E" w:rsidRDefault="00DA4CDF" w:rsidP="00C90F5E">
      <w:pPr>
        <w:ind w:firstLine="900"/>
        <w:jc w:val="center"/>
        <w:rPr>
          <w:sz w:val="30"/>
          <w:szCs w:val="30"/>
        </w:rPr>
      </w:pPr>
      <w:r w:rsidRPr="00C90F5E">
        <w:rPr>
          <w:sz w:val="30"/>
          <w:szCs w:val="30"/>
        </w:rPr>
        <w:t>Основная литература</w:t>
      </w:r>
    </w:p>
    <w:p w:rsidR="000D5ACD" w:rsidRPr="00C90F5E" w:rsidRDefault="000D5ACD" w:rsidP="00C90F5E">
      <w:pPr>
        <w:ind w:firstLine="900"/>
        <w:jc w:val="center"/>
        <w:rPr>
          <w:sz w:val="30"/>
          <w:szCs w:val="30"/>
        </w:rPr>
      </w:pPr>
      <w:r w:rsidRPr="00C90F5E">
        <w:rPr>
          <w:sz w:val="30"/>
          <w:szCs w:val="30"/>
        </w:rPr>
        <w:t>Нормативная литература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Алма-Атинская Декларация (Алма-Ата, 21 декабря 1991 г.)</w:t>
      </w:r>
      <w:r w:rsidR="00BD61F2">
        <w:rPr>
          <w:sz w:val="28"/>
          <w:szCs w:val="28"/>
        </w:rPr>
        <w:t xml:space="preserve"> </w:t>
      </w:r>
      <w:r w:rsidRPr="00C55D27">
        <w:rPr>
          <w:sz w:val="28"/>
          <w:szCs w:val="28"/>
        </w:rPr>
        <w:t>// Российская газета. - 24 декабря,1991. –</w:t>
      </w:r>
      <w:r w:rsidR="004D1802" w:rsidRPr="00BD61F2">
        <w:rPr>
          <w:sz w:val="28"/>
          <w:szCs w:val="28"/>
        </w:rPr>
        <w:t xml:space="preserve"> </w:t>
      </w:r>
      <w:r w:rsidR="004D1802" w:rsidRPr="00C55D27">
        <w:rPr>
          <w:sz w:val="28"/>
          <w:szCs w:val="28"/>
          <w:lang w:val="en-US"/>
        </w:rPr>
        <w:t>c</w:t>
      </w:r>
      <w:r w:rsidR="004D1802" w:rsidRPr="00BD61F2">
        <w:rPr>
          <w:sz w:val="28"/>
          <w:szCs w:val="28"/>
        </w:rPr>
        <w:t>.</w:t>
      </w:r>
      <w:r w:rsidRPr="00C55D27">
        <w:rPr>
          <w:sz w:val="28"/>
          <w:szCs w:val="28"/>
        </w:rPr>
        <w:t xml:space="preserve"> 3-6.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Договор "О создании </w:t>
      </w:r>
      <w:r w:rsidR="007E617F">
        <w:rPr>
          <w:sz w:val="28"/>
          <w:szCs w:val="28"/>
        </w:rPr>
        <w:t>С</w:t>
      </w:r>
      <w:r w:rsidRPr="00C55D27">
        <w:rPr>
          <w:sz w:val="28"/>
          <w:szCs w:val="28"/>
        </w:rPr>
        <w:t xml:space="preserve">оюзного государства" (Москва, 8 декабря 1999 г.)// Собрание законодательства Российской Федерации. </w:t>
      </w:r>
      <w:r w:rsidR="00BD61F2">
        <w:rPr>
          <w:sz w:val="28"/>
          <w:szCs w:val="28"/>
        </w:rPr>
        <w:t xml:space="preserve">— </w:t>
      </w:r>
      <w:r w:rsidRPr="00C55D27">
        <w:rPr>
          <w:sz w:val="28"/>
          <w:szCs w:val="28"/>
        </w:rPr>
        <w:t xml:space="preserve">14 февраля, 2000. </w:t>
      </w:r>
      <w:r w:rsidR="00BD61F2">
        <w:rPr>
          <w:sz w:val="28"/>
          <w:szCs w:val="28"/>
        </w:rPr>
        <w:t xml:space="preserve">— </w:t>
      </w:r>
      <w:r w:rsidRPr="00C55D27">
        <w:rPr>
          <w:sz w:val="28"/>
          <w:szCs w:val="28"/>
        </w:rPr>
        <w:t>№ 7. - ст. 786.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Договор об учреждении Евразийского экономического сообщества (Астана, 10 октября 2000 г.)//Собрание законодательства Российской Федерации. - 2002. - №7, ст. 632.</w:t>
      </w:r>
    </w:p>
    <w:p w:rsidR="003C1A03" w:rsidRPr="00C55D27" w:rsidRDefault="00DF14FC" w:rsidP="00C55D27">
      <w:pPr>
        <w:pStyle w:val="ac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3C1A03" w:rsidRPr="00C55D2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Договоры об учреждении Европейских сообществ: Перевод / Редкол.: Ю.А.Борко (отв. ред.) и др. – Европейский Союз: прошлое, настоящее, будущее: Малая б-ка Европ. Союза на рус. яз., Документы Европ. союза ; Т. 1.</w:t>
        </w:r>
        <w:r w:rsidR="007E617F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—</w:t>
        </w:r>
        <w:r w:rsidR="003C1A03" w:rsidRPr="00C55D2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</w:hyperlink>
      <w:r w:rsidR="007E617F" w:rsidRPr="007E617F">
        <w:t xml:space="preserve"> </w:t>
      </w:r>
      <w:r w:rsidR="007E617F" w:rsidRPr="007E617F">
        <w:rPr>
          <w:rFonts w:ascii="Times New Roman" w:hAnsi="Times New Roman"/>
          <w:sz w:val="28"/>
          <w:szCs w:val="28"/>
        </w:rPr>
        <w:t xml:space="preserve">М.: Междунар. изд. группа "Право", 1994. </w:t>
      </w:r>
      <w:r w:rsidR="00BD61F2">
        <w:rPr>
          <w:rFonts w:ascii="Times New Roman" w:hAnsi="Times New Roman"/>
          <w:sz w:val="28"/>
          <w:szCs w:val="28"/>
        </w:rPr>
        <w:t>—</w:t>
      </w:r>
      <w:r w:rsidR="007E617F" w:rsidRPr="007E617F">
        <w:rPr>
          <w:rFonts w:ascii="Times New Roman" w:hAnsi="Times New Roman"/>
          <w:sz w:val="28"/>
          <w:szCs w:val="28"/>
        </w:rPr>
        <w:t xml:space="preserve"> 390 с.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Заключительный акт СБСЕ (Хельсинки, 1 августа 1975 г.)// Международная защита прав и свобод человека. Сборник документов. – М.: Юридическая литература, 1990. – С.58-80.</w:t>
      </w:r>
    </w:p>
    <w:p w:rsidR="003C1A03" w:rsidRPr="00C55D27" w:rsidRDefault="003C1A03" w:rsidP="00C55D27">
      <w:pPr>
        <w:pStyle w:val="ac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5D27">
        <w:rPr>
          <w:rFonts w:ascii="Times New Roman" w:hAnsi="Times New Roman"/>
          <w:sz w:val="28"/>
          <w:szCs w:val="28"/>
        </w:rPr>
        <w:t xml:space="preserve">Закон о ратификации Договора об учреждении Евразийского экономического сообщества // Национальный реестр правовых актов Республики Беларусь. </w:t>
      </w:r>
      <w:r w:rsidR="004A7A01">
        <w:rPr>
          <w:rFonts w:ascii="Times New Roman" w:hAnsi="Times New Roman"/>
          <w:sz w:val="28"/>
          <w:szCs w:val="28"/>
        </w:rPr>
        <w:t>—</w:t>
      </w:r>
      <w:r w:rsidRPr="00C55D27">
        <w:rPr>
          <w:rFonts w:ascii="Times New Roman" w:hAnsi="Times New Roman"/>
          <w:sz w:val="28"/>
          <w:szCs w:val="28"/>
        </w:rPr>
        <w:t xml:space="preserve">2001. </w:t>
      </w:r>
      <w:r w:rsidR="004A7A01">
        <w:rPr>
          <w:rFonts w:ascii="Times New Roman" w:hAnsi="Times New Roman"/>
          <w:sz w:val="28"/>
          <w:szCs w:val="28"/>
        </w:rPr>
        <w:t>—</w:t>
      </w:r>
      <w:r w:rsidRPr="00C55D27">
        <w:rPr>
          <w:rFonts w:ascii="Times New Roman" w:hAnsi="Times New Roman"/>
          <w:sz w:val="28"/>
          <w:szCs w:val="28"/>
        </w:rPr>
        <w:t>№ 51, 2/767</w:t>
      </w:r>
      <w:r w:rsidR="00251C35">
        <w:rPr>
          <w:rFonts w:ascii="Times New Roman" w:hAnsi="Times New Roman"/>
          <w:sz w:val="28"/>
          <w:szCs w:val="28"/>
        </w:rPr>
        <w:t>.</w:t>
      </w:r>
    </w:p>
    <w:p w:rsidR="003C1A03" w:rsidRPr="00C55D27" w:rsidRDefault="003C1A03" w:rsidP="00C55D27">
      <w:pPr>
        <w:pStyle w:val="ac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5D27">
        <w:rPr>
          <w:rFonts w:ascii="Times New Roman" w:hAnsi="Times New Roman"/>
          <w:sz w:val="28"/>
          <w:szCs w:val="28"/>
        </w:rPr>
        <w:t>Закон Республики Беларусь от 14 ноября 2005 года №60-З "Об утверждении Основных направлений внутренней и внешней политики Республики» [Электронный ресурс] //  Новости Беларуси —</w:t>
      </w:r>
      <w:r w:rsidR="004A7A01">
        <w:rPr>
          <w:rFonts w:ascii="Times New Roman" w:hAnsi="Times New Roman"/>
          <w:sz w:val="28"/>
          <w:szCs w:val="28"/>
        </w:rPr>
        <w:t xml:space="preserve"> </w:t>
      </w:r>
      <w:r w:rsidRPr="00C55D27">
        <w:rPr>
          <w:rFonts w:ascii="Times New Roman" w:hAnsi="Times New Roman"/>
          <w:sz w:val="28"/>
          <w:szCs w:val="28"/>
        </w:rPr>
        <w:t>Режим доступа:&lt;http://laws.newsby.org/documents/laws/law0361.htm&gt;.—Дата доступа: 8 февраля 2012 года.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Конвенция о праве договоров между государствами и международными организациями или между международными организациями (Вена, 21 марта 1986 г.)// Действующее международное право. Т. 1 – М.: Московский независимый институт международного права, 1996. – С. 372-409.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Конституция Республики Беларусь// Газета «Звязда». - 27 ноября,1996.</w:t>
      </w:r>
    </w:p>
    <w:p w:rsidR="003C1A03" w:rsidRPr="00C55D27" w:rsidRDefault="003C1A03" w:rsidP="00C55D27">
      <w:pPr>
        <w:pStyle w:val="ac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5D27">
        <w:rPr>
          <w:rFonts w:ascii="Times New Roman" w:hAnsi="Times New Roman"/>
          <w:sz w:val="28"/>
          <w:szCs w:val="28"/>
        </w:rPr>
        <w:t>Концепция национальной безопасности Республики Беларусь, утвержденной Указом  Президента Республики Беларусь  09.11.2010 года,  № 575 [Электронный ресурс] //  Национальный правовой Интернет-портал Республики Беларусь—Режим доступа:&lt; http://pravo.by/main.aspx?guid=3871&amp;p0=P31000575&amp;p2={NRPA}&gt;.—Дата доступа: 8 февраля 2012 года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Постановление Высшего Государственного Совета Союзного государства от 27 июня 2000 г. N 12 "О Положении о Совете Министров Союзного государства"// Сборник нормативных правовых документов Союзного государства за 2000 г.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Постановление Высшего Государственного Совета Союзного государства от 27 июня 2000 г. N 7 "О Статуте и Регламенте Высшего Государственного </w:t>
      </w:r>
      <w:r w:rsidRPr="00C55D27">
        <w:rPr>
          <w:sz w:val="28"/>
          <w:szCs w:val="28"/>
        </w:rPr>
        <w:lastRenderedPageBreak/>
        <w:t>Совета Союзного государства"// Сборник нормативных правовых документов Союзного государства за 2000 г.</w:t>
      </w:r>
    </w:p>
    <w:p w:rsidR="003C1A03" w:rsidRPr="00C55D27" w:rsidRDefault="003C1A03" w:rsidP="00C55D27">
      <w:pPr>
        <w:pStyle w:val="ac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5D27">
        <w:rPr>
          <w:rFonts w:ascii="Times New Roman" w:hAnsi="Times New Roman"/>
          <w:sz w:val="28"/>
          <w:szCs w:val="28"/>
        </w:rPr>
        <w:t xml:space="preserve">Постановление Совета Министров Республики Беларусь  30 октября </w:t>
      </w:r>
      <w:smartTag w:uri="urn:schemas-microsoft-com:office:smarttags" w:element="metricconverter">
        <w:smartTagPr>
          <w:attr w:name="ProductID" w:val="2002 г"/>
        </w:smartTagPr>
        <w:r w:rsidRPr="00C55D27">
          <w:rPr>
            <w:rFonts w:ascii="Times New Roman" w:hAnsi="Times New Roman"/>
            <w:sz w:val="28"/>
            <w:szCs w:val="28"/>
          </w:rPr>
          <w:t>2002 г</w:t>
        </w:r>
      </w:smartTag>
      <w:r w:rsidRPr="00C55D27">
        <w:rPr>
          <w:rFonts w:ascii="Times New Roman" w:hAnsi="Times New Roman"/>
          <w:sz w:val="28"/>
          <w:szCs w:val="28"/>
        </w:rPr>
        <w:t>. № 1504 «О сотрудничестве Республики Беларусь с международными организациями» [Электронный ресурс]</w:t>
      </w:r>
      <w:r w:rsidR="004A7A01">
        <w:rPr>
          <w:rFonts w:ascii="Times New Roman" w:hAnsi="Times New Roman"/>
          <w:sz w:val="28"/>
          <w:szCs w:val="28"/>
        </w:rPr>
        <w:t xml:space="preserve"> </w:t>
      </w:r>
      <w:r w:rsidRPr="00C55D27">
        <w:rPr>
          <w:rFonts w:ascii="Times New Roman" w:hAnsi="Times New Roman"/>
          <w:sz w:val="28"/>
          <w:szCs w:val="28"/>
        </w:rPr>
        <w:t>//</w:t>
      </w:r>
      <w:r w:rsidR="004A7A01">
        <w:rPr>
          <w:rFonts w:ascii="Times New Roman" w:hAnsi="Times New Roman"/>
          <w:sz w:val="28"/>
          <w:szCs w:val="28"/>
        </w:rPr>
        <w:t xml:space="preserve"> </w:t>
      </w:r>
      <w:r w:rsidRPr="00C55D27">
        <w:rPr>
          <w:rFonts w:ascii="Times New Roman" w:hAnsi="Times New Roman"/>
          <w:sz w:val="28"/>
          <w:szCs w:val="28"/>
          <w:lang w:val="en-US"/>
        </w:rPr>
        <w:t>LawBelarus</w:t>
      </w:r>
      <w:r w:rsidRPr="00C55D27">
        <w:rPr>
          <w:rFonts w:ascii="Times New Roman" w:hAnsi="Times New Roman"/>
          <w:sz w:val="28"/>
          <w:szCs w:val="28"/>
        </w:rPr>
        <w:t>.</w:t>
      </w:r>
      <w:r w:rsidRPr="00C55D27">
        <w:rPr>
          <w:rFonts w:ascii="Times New Roman" w:hAnsi="Times New Roman"/>
          <w:sz w:val="28"/>
          <w:szCs w:val="28"/>
          <w:lang w:val="en-US"/>
        </w:rPr>
        <w:t>com</w:t>
      </w:r>
      <w:r w:rsidRPr="00C55D27">
        <w:rPr>
          <w:rFonts w:ascii="Times New Roman" w:hAnsi="Times New Roman"/>
          <w:sz w:val="28"/>
          <w:szCs w:val="28"/>
        </w:rPr>
        <w:t>. Белорусское законодательство—Режим доступа:&lt; http://www.lawbelarus.com/repub2008/sub29/text29550.htm&gt;.—Дата доступа: 8 февраля 2012 года.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Программа действий Российской Федерации и Республики Беларусь по реализации положений Договора о создании Союзного государства (Москва, 8 декабря 1999 г.)// Бюллетень международных договоров. – 2000.- N 3.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Протокол к Соглашению о создании Содружества Независимых Государств, подписанному 8 декабря 1991 года в г. Минске Республикой Беларусь, Российской Федерацией (РСФСР), Украиной// Российская газета. - 24 декабря, 1991. – С. 7-16.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Протокольное решение о Мероприятиях по обеспечению взаимодействия Содружества Независимых Государств и его уставных органов с международными организациями и форумами (Москва, 15 апреля 1994 г.) // Информационный вестник Совета глав государств и Совета глав правительств СНГ "Содружество".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1994. </w:t>
      </w:r>
      <w:r w:rsidR="004A7A01">
        <w:rPr>
          <w:sz w:val="28"/>
          <w:szCs w:val="28"/>
        </w:rPr>
        <w:t>— №1. —</w:t>
      </w:r>
      <w:r w:rsidRPr="00C55D27">
        <w:rPr>
          <w:sz w:val="28"/>
          <w:szCs w:val="28"/>
        </w:rPr>
        <w:t xml:space="preserve"> С. 130-132.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Решение о некоторых мерах по обеспечению международного признания Содружества Независимых Государств и его уставных органов (Ашгабат, 24 декабря 1993 г.)// Информационный вестник Совета глав государств и Совета глав правительств СНГ "Содружество".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1993.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№ 5. 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Решение о порядке осуществления представительства Содружества Независимых Государств при Организации Объединенных Наций в Нью-Йорке и при Отделении Организации Объединенных Наций и других международных организациях в Женеве (Москва, 21 октября 1994 г.)// Информационный вестник Совета глав государств и Совета глав правительств СНГ "Содружество".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1993</w:t>
      </w:r>
      <w:r w:rsidR="004A7A01">
        <w:rPr>
          <w:sz w:val="28"/>
          <w:szCs w:val="28"/>
        </w:rPr>
        <w:t>.</w:t>
      </w:r>
      <w:r w:rsidRPr="00C55D27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№3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С. 81.- 84.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Решение об Общем положении о межгосударственных (межправительственных) органах Содружества Независимых Государств и Примерном соглашении межгосударственного (межправительственного) органа Содружества Независимых Государств с государством местонахождения об условиях его пребывания (Москва, 21 октября 1994 г.)// Информационной вестник Совета глав государств и Совета глав правительств СНГ "Содружество". - 1994.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№ 3.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С. 91-98.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Соглашение о создании Содружества Независимых Государств (Минск, 8 декабря 1991г).// Информационный вестник Совета глав государств и Совета глав правительств СНГ "Содружество".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1992 .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</w:t>
      </w:r>
      <w:r w:rsidR="004A7A01">
        <w:rPr>
          <w:sz w:val="28"/>
          <w:szCs w:val="28"/>
        </w:rPr>
        <w:t>№ 1. —</w:t>
      </w:r>
      <w:r w:rsidRPr="00C55D27">
        <w:rPr>
          <w:sz w:val="28"/>
          <w:szCs w:val="28"/>
        </w:rPr>
        <w:t xml:space="preserve"> С. 6-14. 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Устав Организации Объединенных Наций (Сан-Франциско, 26 июня 1945 г.).// Международное частное право. Сборник нормативных документов. – М.: Изд-во «Приор», 2000. – С.7-27.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lastRenderedPageBreak/>
        <w:t xml:space="preserve">Устав Содружества Независимых Государств (Минск,22 января 1993).// Бюллетень международных договоров.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1994.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№ 1.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С. 4-76.</w:t>
      </w:r>
    </w:p>
    <w:p w:rsidR="003C1A03" w:rsidRPr="00C55D27" w:rsidRDefault="003C1A03" w:rsidP="00C55D27">
      <w:pPr>
        <w:pStyle w:val="af1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Устав Союза Беларуси и России (Москва, 23 мая 1997 г.).// Собрание законодательства Российской Федерации.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28 июля, 1997. </w:t>
      </w:r>
      <w:r w:rsidR="004A7A01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N 30, ст. 3596. </w:t>
      </w:r>
    </w:p>
    <w:p w:rsidR="00F1441B" w:rsidRPr="00C55D27" w:rsidRDefault="00F1441B" w:rsidP="00C55D27">
      <w:pPr>
        <w:jc w:val="both"/>
        <w:rPr>
          <w:color w:val="000000"/>
          <w:szCs w:val="28"/>
        </w:rPr>
      </w:pPr>
    </w:p>
    <w:p w:rsidR="00A95830" w:rsidRPr="00C55D27" w:rsidRDefault="00A95830" w:rsidP="00C55D27">
      <w:pPr>
        <w:ind w:firstLine="900"/>
        <w:jc w:val="center"/>
        <w:rPr>
          <w:szCs w:val="28"/>
        </w:rPr>
      </w:pPr>
      <w:r w:rsidRPr="00C55D27">
        <w:rPr>
          <w:szCs w:val="28"/>
        </w:rPr>
        <w:t>Учебная литература</w:t>
      </w:r>
    </w:p>
    <w:p w:rsidR="003C1A03" w:rsidRPr="00C55D27" w:rsidRDefault="003C1A03" w:rsidP="00C55D27">
      <w:pPr>
        <w:pStyle w:val="ac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5D27">
        <w:rPr>
          <w:rFonts w:ascii="Times New Roman" w:hAnsi="Times New Roman"/>
          <w:color w:val="000000"/>
          <w:sz w:val="28"/>
          <w:szCs w:val="28"/>
        </w:rPr>
        <w:t xml:space="preserve">Зонова, Т.В. Новые проблемы дипломатии/ Т.В. Зонова // Современные международные отношения и мировая политика: учебник для вузов / отв. ред. А.В. Торкунов. </w:t>
      </w:r>
      <w:r w:rsidR="004A7A01">
        <w:rPr>
          <w:rFonts w:ascii="Times New Roman" w:hAnsi="Times New Roman"/>
          <w:color w:val="000000"/>
          <w:sz w:val="28"/>
          <w:szCs w:val="28"/>
        </w:rPr>
        <w:t>—</w:t>
      </w:r>
      <w:r w:rsidRPr="00C55D27">
        <w:rPr>
          <w:rFonts w:ascii="Times New Roman" w:hAnsi="Times New Roman"/>
          <w:color w:val="000000"/>
          <w:sz w:val="28"/>
          <w:szCs w:val="28"/>
        </w:rPr>
        <w:t xml:space="preserve"> М.: Просвещение, 2004. </w:t>
      </w:r>
      <w:r w:rsidR="004A7A01">
        <w:rPr>
          <w:rFonts w:ascii="Times New Roman" w:hAnsi="Times New Roman"/>
          <w:color w:val="000000"/>
          <w:sz w:val="28"/>
          <w:szCs w:val="28"/>
        </w:rPr>
        <w:t xml:space="preserve">— </w:t>
      </w:r>
      <w:r w:rsidRPr="00C55D27">
        <w:rPr>
          <w:rFonts w:ascii="Times New Roman" w:hAnsi="Times New Roman"/>
          <w:color w:val="000000"/>
          <w:sz w:val="28"/>
          <w:szCs w:val="28"/>
        </w:rPr>
        <w:t>С. 477.</w:t>
      </w:r>
    </w:p>
    <w:p w:rsidR="003C1A03" w:rsidRPr="00C55D27" w:rsidRDefault="003C1A03" w:rsidP="00C55D27">
      <w:pPr>
        <w:pStyle w:val="ac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5D27">
        <w:rPr>
          <w:rStyle w:val="hl1"/>
          <w:rFonts w:ascii="Times New Roman" w:hAnsi="Times New Roman"/>
          <w:color w:val="auto"/>
          <w:sz w:val="28"/>
          <w:szCs w:val="28"/>
        </w:rPr>
        <w:t>Лебедева,</w:t>
      </w:r>
      <w:r w:rsidRPr="00C55D27">
        <w:rPr>
          <w:rFonts w:ascii="Times New Roman" w:hAnsi="Times New Roman"/>
          <w:sz w:val="28"/>
          <w:szCs w:val="28"/>
        </w:rPr>
        <w:t xml:space="preserve"> М.М.</w:t>
      </w:r>
      <w:r w:rsidRPr="00C55D27">
        <w:rPr>
          <w:rFonts w:ascii="Times New Roman" w:hAnsi="Times New Roman"/>
          <w:color w:val="000000"/>
          <w:sz w:val="28"/>
          <w:szCs w:val="28"/>
        </w:rPr>
        <w:t xml:space="preserve"> / М.М. Лебедева // Мировая политика: учебник для вузов. 2-е изд., испр. и доп. </w:t>
      </w:r>
      <w:r w:rsidRPr="00C55D27">
        <w:rPr>
          <w:rFonts w:ascii="Times New Roman" w:hAnsi="Times New Roman"/>
          <w:sz w:val="28"/>
          <w:szCs w:val="28"/>
        </w:rPr>
        <w:t xml:space="preserve">— </w:t>
      </w:r>
      <w:r w:rsidRPr="00C55D27">
        <w:rPr>
          <w:rFonts w:ascii="Times New Roman" w:hAnsi="Times New Roman"/>
          <w:color w:val="000000"/>
          <w:sz w:val="28"/>
          <w:szCs w:val="28"/>
        </w:rPr>
        <w:t xml:space="preserve">М.: Аспект Пресс, 2006. </w:t>
      </w:r>
      <w:r w:rsidRPr="00C55D27">
        <w:rPr>
          <w:rFonts w:ascii="Times New Roman" w:hAnsi="Times New Roman"/>
          <w:sz w:val="28"/>
          <w:szCs w:val="28"/>
        </w:rPr>
        <w:t>—</w:t>
      </w:r>
      <w:r w:rsidRPr="00C55D27">
        <w:rPr>
          <w:rFonts w:ascii="Times New Roman" w:hAnsi="Times New Roman"/>
          <w:color w:val="000000"/>
          <w:sz w:val="28"/>
          <w:szCs w:val="28"/>
        </w:rPr>
        <w:t xml:space="preserve">365 с. </w:t>
      </w:r>
    </w:p>
    <w:p w:rsidR="003C1A03" w:rsidRPr="00C55D27" w:rsidRDefault="003C1A03" w:rsidP="00C55D27">
      <w:pPr>
        <w:pStyle w:val="ac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C55D27">
        <w:rPr>
          <w:rFonts w:ascii="Times New Roman" w:hAnsi="Times New Roman"/>
          <w:bCs/>
          <w:color w:val="000000"/>
          <w:sz w:val="28"/>
          <w:szCs w:val="28"/>
        </w:rPr>
        <w:t xml:space="preserve">Современная мировая политика. Прикладной анализ: [учебное пособие для вузов по направлениям подготовки "Международные отношения" и "Зарубежное регионоведение" / А. А. Байков, Д. Г. Балуев, Э. Я. Баталов и др.]; под ред. А. Д. Богатурова. </w:t>
      </w:r>
      <w:r w:rsidR="004A7A01">
        <w:rPr>
          <w:rFonts w:ascii="Times New Roman" w:hAnsi="Times New Roman"/>
          <w:bCs/>
          <w:color w:val="000000"/>
          <w:sz w:val="28"/>
          <w:szCs w:val="28"/>
        </w:rPr>
        <w:t>—</w:t>
      </w:r>
      <w:r w:rsidRPr="00C55D27">
        <w:rPr>
          <w:rFonts w:ascii="Times New Roman" w:hAnsi="Times New Roman"/>
          <w:bCs/>
          <w:color w:val="000000"/>
          <w:sz w:val="28"/>
          <w:szCs w:val="28"/>
        </w:rPr>
        <w:t xml:space="preserve"> 2-е изд., испр. и доп. - Москва: Аспект Пресс, 2010. </w:t>
      </w:r>
      <w:r w:rsidR="004A7A01">
        <w:rPr>
          <w:rFonts w:ascii="Times New Roman" w:hAnsi="Times New Roman"/>
          <w:bCs/>
          <w:color w:val="000000"/>
          <w:sz w:val="28"/>
          <w:szCs w:val="28"/>
        </w:rPr>
        <w:t>—</w:t>
      </w:r>
      <w:r w:rsidRPr="00C55D27">
        <w:rPr>
          <w:rFonts w:ascii="Times New Roman" w:hAnsi="Times New Roman"/>
          <w:bCs/>
          <w:color w:val="000000"/>
          <w:sz w:val="28"/>
          <w:szCs w:val="28"/>
        </w:rPr>
        <w:t xml:space="preserve"> 591 с.</w:t>
      </w:r>
    </w:p>
    <w:p w:rsidR="003C1A03" w:rsidRPr="00C55D27" w:rsidRDefault="003C1A03" w:rsidP="00C55D27">
      <w:pPr>
        <w:pStyle w:val="ac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55D27">
        <w:rPr>
          <w:rFonts w:ascii="Times New Roman" w:hAnsi="Times New Roman"/>
          <w:bCs/>
          <w:color w:val="000000"/>
          <w:sz w:val="28"/>
          <w:szCs w:val="28"/>
        </w:rPr>
        <w:t xml:space="preserve">Современные глобальные проблемы: [учебное пособие для вузов по направлениям "Международные отношения", "Зарубежное регионоведение"] / Моск. гос. ин-т междунар. отношений (ун-т) МИД России, Ин-т мировой экономики и междунар. отношений РАН ; [В. Г. Барановский, А. Д. Богатуров, И. В. Болгова и др. ]. </w:t>
      </w:r>
      <w:r w:rsidR="004A7A01">
        <w:rPr>
          <w:rFonts w:ascii="Times New Roman" w:hAnsi="Times New Roman"/>
          <w:bCs/>
          <w:color w:val="000000"/>
          <w:sz w:val="28"/>
          <w:szCs w:val="28"/>
        </w:rPr>
        <w:t>—</w:t>
      </w:r>
      <w:r w:rsidRPr="00C55D27">
        <w:rPr>
          <w:rFonts w:ascii="Times New Roman" w:hAnsi="Times New Roman"/>
          <w:bCs/>
          <w:color w:val="000000"/>
          <w:sz w:val="28"/>
          <w:szCs w:val="28"/>
        </w:rPr>
        <w:t xml:space="preserve"> Москва: Аспект Пресс, 2010. - 348 с.</w:t>
      </w:r>
    </w:p>
    <w:p w:rsidR="003C1A03" w:rsidRPr="00C55D27" w:rsidRDefault="003C1A03" w:rsidP="00C55D27">
      <w:pPr>
        <w:pStyle w:val="ac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 xml:space="preserve">Baylis J., Smith S. The Globalization of World Politics/ </w:t>
      </w:r>
      <w:r w:rsidR="004A7A01">
        <w:rPr>
          <w:rFonts w:ascii="Times New Roman" w:hAnsi="Times New Roman"/>
          <w:sz w:val="28"/>
          <w:szCs w:val="28"/>
          <w:lang w:val="en-US"/>
        </w:rPr>
        <w:t xml:space="preserve">J.Baylis, S.Smith// 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An Introduction to International Relations. </w:t>
      </w:r>
      <w:r w:rsidR="00C90F5E" w:rsidRPr="00C55D27">
        <w:rPr>
          <w:rFonts w:ascii="Times New Roman" w:hAnsi="Times New Roman"/>
          <w:sz w:val="28"/>
          <w:szCs w:val="28"/>
          <w:lang w:val="en-US"/>
        </w:rPr>
        <w:t>Six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Edition.</w:t>
      </w:r>
      <w:r w:rsidR="009C42E4" w:rsidRPr="00C55D27">
        <w:rPr>
          <w:rFonts w:ascii="Times New Roman" w:hAnsi="Times New Roman"/>
          <w:sz w:val="28"/>
          <w:szCs w:val="28"/>
          <w:lang w:val="en-US"/>
        </w:rPr>
        <w:t>—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Oxford University Press</w:t>
      </w:r>
      <w:r w:rsidR="004A7A01">
        <w:rPr>
          <w:rFonts w:ascii="Times New Roman" w:hAnsi="Times New Roman"/>
          <w:sz w:val="28"/>
          <w:szCs w:val="28"/>
          <w:lang w:val="en-US"/>
        </w:rPr>
        <w:t>.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C42E4" w:rsidRPr="00C55D27">
        <w:rPr>
          <w:rFonts w:ascii="Times New Roman" w:hAnsi="Times New Roman"/>
          <w:sz w:val="28"/>
          <w:szCs w:val="28"/>
          <w:lang w:val="en-US"/>
        </w:rPr>
        <w:t xml:space="preserve">— </w:t>
      </w:r>
      <w:r w:rsidRPr="00C55D27">
        <w:rPr>
          <w:rFonts w:ascii="Times New Roman" w:hAnsi="Times New Roman"/>
          <w:sz w:val="28"/>
          <w:szCs w:val="28"/>
          <w:lang w:val="en-US"/>
        </w:rPr>
        <w:t>20</w:t>
      </w:r>
      <w:r w:rsidR="009C42E4" w:rsidRPr="00C55D27">
        <w:rPr>
          <w:rFonts w:ascii="Times New Roman" w:hAnsi="Times New Roman"/>
          <w:sz w:val="28"/>
          <w:szCs w:val="28"/>
          <w:lang w:val="en-US"/>
        </w:rPr>
        <w:t>13</w:t>
      </w:r>
      <w:r w:rsidR="004A7A01">
        <w:rPr>
          <w:rFonts w:ascii="Times New Roman" w:hAnsi="Times New Roman"/>
          <w:sz w:val="28"/>
          <w:szCs w:val="28"/>
          <w:lang w:val="en-US"/>
        </w:rPr>
        <w:t>.</w:t>
      </w:r>
      <w:r w:rsidR="009C42E4" w:rsidRPr="00C55D27">
        <w:rPr>
          <w:rFonts w:ascii="Times New Roman" w:hAnsi="Times New Roman"/>
          <w:sz w:val="28"/>
          <w:szCs w:val="28"/>
          <w:lang w:val="en-US"/>
        </w:rPr>
        <w:t>—648 p.</w:t>
      </w:r>
    </w:p>
    <w:p w:rsidR="003C1A03" w:rsidRPr="00C55D27" w:rsidRDefault="003C1A03" w:rsidP="00C55D27">
      <w:pPr>
        <w:pStyle w:val="ac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F2FAA" w:rsidRPr="00C55D27" w:rsidRDefault="00DA4CDF" w:rsidP="00C55D27">
      <w:pPr>
        <w:ind w:firstLine="900"/>
        <w:jc w:val="center"/>
        <w:rPr>
          <w:szCs w:val="28"/>
        </w:rPr>
      </w:pPr>
      <w:r w:rsidRPr="00C55D27">
        <w:rPr>
          <w:szCs w:val="28"/>
        </w:rPr>
        <w:t>Дополнительная литература</w:t>
      </w:r>
    </w:p>
    <w:p w:rsidR="00A95830" w:rsidRPr="00C55D27" w:rsidRDefault="00A95830" w:rsidP="00C55D27">
      <w:pPr>
        <w:ind w:firstLine="900"/>
        <w:jc w:val="center"/>
        <w:rPr>
          <w:szCs w:val="28"/>
        </w:rPr>
      </w:pPr>
      <w:r w:rsidRPr="00C55D27">
        <w:rPr>
          <w:szCs w:val="28"/>
        </w:rPr>
        <w:t>Научная литература</w:t>
      </w:r>
    </w:p>
    <w:p w:rsidR="005D1FA3" w:rsidRPr="00C55D27" w:rsidRDefault="005D1FA3" w:rsidP="00C55D27">
      <w:pPr>
        <w:pStyle w:val="af1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Авакьян С.А. Договор между </w:t>
      </w:r>
      <w:r w:rsidR="00190E40">
        <w:rPr>
          <w:sz w:val="28"/>
          <w:szCs w:val="28"/>
        </w:rPr>
        <w:t>Р</w:t>
      </w:r>
      <w:r w:rsidRPr="00C55D27">
        <w:rPr>
          <w:sz w:val="28"/>
          <w:szCs w:val="28"/>
        </w:rPr>
        <w:t>еспубликой Беларусь и Российской Федерацией о создании союзного государства: конституционно-правовой анализ./ С.А. Авакьян// Вестник Московского ун-та. Серия 11, Право. – 2001. - №1. –С.3-15.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5D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Богатуров, А.Д. Контреволюция ценностей и международная безопасность [Электронный ресурс]/ А.Д. Богатуров // Международные процессы. Журнал теории международных отношений и внешней политики. </w:t>
      </w:r>
      <w:r w:rsidRPr="00C55D27">
        <w:rPr>
          <w:rFonts w:ascii="Times New Roman" w:hAnsi="Times New Roman"/>
          <w:sz w:val="28"/>
          <w:szCs w:val="28"/>
        </w:rPr>
        <w:t>—</w:t>
      </w:r>
      <w:r w:rsidRPr="00C55D27">
        <w:rPr>
          <w:rFonts w:ascii="Times New Roman" w:eastAsia="Times New Roman" w:hAnsi="Times New Roman"/>
          <w:bCs/>
          <w:sz w:val="28"/>
          <w:szCs w:val="28"/>
          <w:lang w:eastAsia="ru-RU"/>
        </w:rPr>
        <w:t>Том 10, №1(28).</w:t>
      </w:r>
      <w:r w:rsidRPr="00C55D27">
        <w:rPr>
          <w:rFonts w:ascii="Times New Roman" w:hAnsi="Times New Roman"/>
          <w:sz w:val="28"/>
          <w:szCs w:val="28"/>
        </w:rPr>
        <w:t xml:space="preserve"> —</w:t>
      </w:r>
      <w:r w:rsidRPr="00C55D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Январь-апрель 2012. </w:t>
      </w:r>
      <w:r w:rsidRPr="00C55D27">
        <w:rPr>
          <w:rFonts w:ascii="Times New Roman" w:hAnsi="Times New Roman"/>
          <w:sz w:val="28"/>
          <w:szCs w:val="28"/>
        </w:rPr>
        <w:t xml:space="preserve">— Режим доступа:&lt; </w:t>
      </w:r>
      <w:hyperlink r:id="rId9" w:history="1">
        <w:r w:rsidRPr="00C55D27">
          <w:rPr>
            <w:rStyle w:val="ab"/>
            <w:rFonts w:ascii="Times New Roman" w:eastAsia="Times New Roman" w:hAnsi="Times New Roman"/>
            <w:bCs/>
            <w:color w:val="auto"/>
            <w:sz w:val="28"/>
            <w:szCs w:val="28"/>
            <w:lang w:eastAsia="ru-RU"/>
          </w:rPr>
          <w:t>http://www.intertrends.ru/seventeenth/001.htm</w:t>
        </w:r>
      </w:hyperlink>
      <w:r w:rsidRPr="00C55D27">
        <w:rPr>
          <w:rFonts w:ascii="Times New Roman" w:hAnsi="Times New Roman"/>
          <w:sz w:val="28"/>
          <w:szCs w:val="28"/>
        </w:rPr>
        <w:t>&gt;. — Дата доступа: 2.10.2012.</w:t>
      </w:r>
    </w:p>
    <w:p w:rsidR="005D1FA3" w:rsidRPr="00C55D27" w:rsidRDefault="00DF14FC" w:rsidP="00C55D27">
      <w:pPr>
        <w:pStyle w:val="ac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hyperlink r:id="rId10" w:history="1">
        <w:r w:rsidR="005D1FA3" w:rsidRPr="00C55D2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 xml:space="preserve">Взаимодействие Европейского Союза и Совета Европы в области защиты основных прав человека: автореферат диссертации на соискание ученой степени кандидата юридических наук: 12.00.10 / Кузнецова Светлана Николаевна. - Казань, 2005. - 26 с. </w:t>
        </w:r>
      </w:hyperlink>
    </w:p>
    <w:p w:rsidR="005D1FA3" w:rsidRPr="00C55D27" w:rsidRDefault="005D1FA3" w:rsidP="00C55D27">
      <w:pPr>
        <w:pStyle w:val="af1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Гранат Н.Л., Цыцугин А.В. О некоторых современных видах объединения государств./ Н.Л. Гранат, А.В. Цыцугин. //Актуальные проблемы правопорядка: Сб. научных статей, Вып. 3/ Под ред. А.И. Бобылева, Н.А. Духно. - М:Юри</w:t>
      </w:r>
      <w:r w:rsidRPr="00C55D27">
        <w:rPr>
          <w:sz w:val="28"/>
          <w:szCs w:val="28"/>
        </w:rPr>
        <w:softHyphen/>
      </w:r>
      <w:r w:rsidRPr="00C55D27">
        <w:rPr>
          <w:sz w:val="28"/>
          <w:szCs w:val="28"/>
        </w:rPr>
        <w:lastRenderedPageBreak/>
        <w:t>дический институт Московского государственного университета путей сообщения, 2001. – С. 62-76.</w:t>
      </w:r>
    </w:p>
    <w:p w:rsidR="005D1FA3" w:rsidRPr="00C55D27" w:rsidRDefault="005D1FA3" w:rsidP="00C55D27">
      <w:pPr>
        <w:pStyle w:val="af1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Зайцева В.Г. Международные межправительственные организации. / В.Г. Зайцева. – М.: Наука, 1983. – 144с.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5D27">
        <w:rPr>
          <w:rFonts w:ascii="Times New Roman" w:hAnsi="Times New Roman"/>
          <w:sz w:val="28"/>
          <w:szCs w:val="28"/>
        </w:rPr>
        <w:t>Зайцева О. Г. Международные организации: принятие решений.</w:t>
      </w:r>
      <w:r w:rsidR="003D7B47">
        <w:rPr>
          <w:rFonts w:ascii="Times New Roman" w:hAnsi="Times New Roman"/>
          <w:sz w:val="28"/>
          <w:szCs w:val="28"/>
        </w:rPr>
        <w:t>—</w:t>
      </w:r>
      <w:r w:rsidRPr="00C55D27">
        <w:rPr>
          <w:rFonts w:ascii="Times New Roman" w:hAnsi="Times New Roman"/>
          <w:sz w:val="28"/>
          <w:szCs w:val="28"/>
        </w:rPr>
        <w:t xml:space="preserve"> М</w:t>
      </w:r>
      <w:r w:rsidR="003D7B47">
        <w:rPr>
          <w:rFonts w:ascii="Times New Roman" w:hAnsi="Times New Roman"/>
          <w:sz w:val="28"/>
          <w:szCs w:val="28"/>
        </w:rPr>
        <w:t>осква,</w:t>
      </w:r>
      <w:r w:rsidRPr="00C55D27">
        <w:rPr>
          <w:rFonts w:ascii="Times New Roman" w:hAnsi="Times New Roman"/>
          <w:sz w:val="28"/>
          <w:szCs w:val="28"/>
        </w:rPr>
        <w:t xml:space="preserve"> 1989</w:t>
      </w:r>
      <w:r w:rsidR="003D7B47">
        <w:rPr>
          <w:rFonts w:ascii="Times New Roman" w:hAnsi="Times New Roman"/>
          <w:sz w:val="28"/>
          <w:szCs w:val="28"/>
        </w:rPr>
        <w:t>.—</w:t>
      </w:r>
      <w:r w:rsidRPr="00C55D27">
        <w:rPr>
          <w:rFonts w:ascii="Times New Roman" w:hAnsi="Times New Roman"/>
          <w:sz w:val="28"/>
          <w:szCs w:val="28"/>
        </w:rPr>
        <w:t xml:space="preserve"> 132</w:t>
      </w:r>
      <w:r w:rsidR="003D7B47">
        <w:rPr>
          <w:rFonts w:ascii="Times New Roman" w:hAnsi="Times New Roman"/>
          <w:sz w:val="28"/>
          <w:szCs w:val="28"/>
        </w:rPr>
        <w:t xml:space="preserve"> с</w:t>
      </w:r>
      <w:r w:rsidRPr="00C55D27">
        <w:rPr>
          <w:rFonts w:ascii="Times New Roman" w:hAnsi="Times New Roman"/>
          <w:sz w:val="28"/>
          <w:szCs w:val="28"/>
        </w:rPr>
        <w:t>.</w:t>
      </w:r>
    </w:p>
    <w:p w:rsidR="005D1FA3" w:rsidRPr="003D7B47" w:rsidRDefault="005D1FA3" w:rsidP="00C55D27">
      <w:pPr>
        <w:pStyle w:val="ac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5D27">
        <w:rPr>
          <w:rFonts w:ascii="Times New Roman" w:hAnsi="Times New Roman"/>
          <w:sz w:val="28"/>
          <w:szCs w:val="28"/>
        </w:rPr>
        <w:t>Куликов А. В. Методы принятия решений в международных организациях и на международных конференциях // Московский журнал международного права</w:t>
      </w:r>
      <w:r w:rsidR="003D7B47">
        <w:rPr>
          <w:rFonts w:ascii="Times New Roman" w:hAnsi="Times New Roman"/>
          <w:sz w:val="28"/>
          <w:szCs w:val="28"/>
        </w:rPr>
        <w:t>.—</w:t>
      </w:r>
      <w:r w:rsidRPr="00C55D27">
        <w:rPr>
          <w:rFonts w:ascii="Times New Roman" w:hAnsi="Times New Roman"/>
          <w:sz w:val="28"/>
          <w:szCs w:val="28"/>
        </w:rPr>
        <w:t xml:space="preserve"> 2000</w:t>
      </w:r>
      <w:r w:rsidR="003D7B47">
        <w:rPr>
          <w:rFonts w:ascii="Times New Roman" w:hAnsi="Times New Roman"/>
          <w:sz w:val="28"/>
          <w:szCs w:val="28"/>
        </w:rPr>
        <w:t>—</w:t>
      </w:r>
      <w:r w:rsidRPr="00C55D27">
        <w:rPr>
          <w:rFonts w:ascii="Times New Roman" w:hAnsi="Times New Roman"/>
          <w:sz w:val="28"/>
          <w:szCs w:val="28"/>
        </w:rPr>
        <w:t xml:space="preserve"> № 3</w:t>
      </w:r>
      <w:r w:rsidR="003D7B47">
        <w:rPr>
          <w:rFonts w:ascii="Times New Roman" w:hAnsi="Times New Roman"/>
          <w:sz w:val="28"/>
          <w:szCs w:val="28"/>
        </w:rPr>
        <w:t>—</w:t>
      </w:r>
      <w:r w:rsidRPr="00C55D27">
        <w:rPr>
          <w:rFonts w:ascii="Times New Roman" w:hAnsi="Times New Roman"/>
          <w:sz w:val="28"/>
          <w:szCs w:val="28"/>
        </w:rPr>
        <w:t xml:space="preserve"> С. 211—215 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C55D27">
        <w:rPr>
          <w:rFonts w:ascii="Times New Roman" w:eastAsiaTheme="minorHAnsi" w:hAnsi="Times New Roman"/>
          <w:iCs/>
          <w:sz w:val="28"/>
          <w:szCs w:val="28"/>
        </w:rPr>
        <w:t xml:space="preserve">Кутейников А.Е. </w:t>
      </w:r>
      <w:r w:rsidRPr="00C55D27">
        <w:rPr>
          <w:rFonts w:ascii="Times New Roman" w:eastAsiaTheme="minorHAnsi" w:hAnsi="Times New Roman"/>
          <w:sz w:val="28"/>
          <w:szCs w:val="28"/>
        </w:rPr>
        <w:t>Международные межправительственные организации: социологический подход // Журнал социологии и социальной антропологии</w:t>
      </w:r>
      <w:r w:rsidR="003D7B47">
        <w:rPr>
          <w:rFonts w:ascii="Times New Roman" w:eastAsiaTheme="minorHAnsi" w:hAnsi="Times New Roman"/>
          <w:sz w:val="28"/>
          <w:szCs w:val="28"/>
        </w:rPr>
        <w:t>.—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 1999. </w:t>
      </w:r>
      <w:r w:rsidR="003D7B47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Т. II. № 4. </w:t>
      </w:r>
      <w:r w:rsidR="003D7B47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>С. 79-81.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C55D27">
        <w:rPr>
          <w:rFonts w:ascii="Times New Roman" w:eastAsiaTheme="minorHAnsi" w:hAnsi="Times New Roman"/>
          <w:sz w:val="28"/>
          <w:szCs w:val="28"/>
        </w:rPr>
        <w:t xml:space="preserve">Кутейников А.Е. Международные межправительственные организации: теоретико-социологический анализ. </w:t>
      </w:r>
      <w:r w:rsidR="00A67C36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СПб.: Изд-во С.-Петерб. ун-та, 2012. </w:t>
      </w:r>
      <w:r w:rsidR="00A67C36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>256 с.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C55D27">
        <w:rPr>
          <w:rFonts w:ascii="Times New Roman" w:eastAsiaTheme="minorHAnsi" w:hAnsi="Times New Roman"/>
          <w:iCs/>
          <w:sz w:val="28"/>
          <w:szCs w:val="28"/>
        </w:rPr>
        <w:t xml:space="preserve">Кутейников А.Е. </w:t>
      </w:r>
      <w:r w:rsidRPr="00C55D27">
        <w:rPr>
          <w:rFonts w:ascii="Times New Roman" w:eastAsiaTheme="minorHAnsi" w:hAnsi="Times New Roman"/>
          <w:sz w:val="28"/>
          <w:szCs w:val="28"/>
        </w:rPr>
        <w:t>Новое в исследовании международных организаций // Международные процессы</w:t>
      </w:r>
      <w:r w:rsidR="003D7B47">
        <w:rPr>
          <w:rFonts w:ascii="Times New Roman" w:eastAsiaTheme="minorHAnsi" w:hAnsi="Times New Roman"/>
          <w:sz w:val="28"/>
          <w:szCs w:val="28"/>
        </w:rPr>
        <w:t>.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 </w:t>
      </w:r>
      <w:r w:rsidR="00A67C36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>2008</w:t>
      </w:r>
      <w:r w:rsidR="003D7B47">
        <w:rPr>
          <w:rFonts w:ascii="Times New Roman" w:eastAsiaTheme="minorHAnsi" w:hAnsi="Times New Roman"/>
          <w:sz w:val="28"/>
          <w:szCs w:val="28"/>
        </w:rPr>
        <w:t>.</w:t>
      </w:r>
      <w:r w:rsidR="00A67C36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 Т. 6</w:t>
      </w:r>
      <w:r w:rsidR="00A67C36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 № 2</w:t>
      </w:r>
      <w:r w:rsidR="00A67C36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 С. 60-69.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C55D27">
        <w:rPr>
          <w:rFonts w:ascii="Times New Roman" w:eastAsiaTheme="minorHAnsi" w:hAnsi="Times New Roman"/>
          <w:iCs/>
          <w:sz w:val="28"/>
          <w:szCs w:val="28"/>
        </w:rPr>
        <w:t xml:space="preserve">Кутейников А.Е. </w:t>
      </w:r>
      <w:r w:rsidRPr="00C55D27">
        <w:rPr>
          <w:rFonts w:ascii="Times New Roman" w:eastAsiaTheme="minorHAnsi" w:hAnsi="Times New Roman"/>
          <w:sz w:val="28"/>
          <w:szCs w:val="28"/>
        </w:rPr>
        <w:t>Правовые нормы международного регулирования: «волны унификации» // Международные процессы</w:t>
      </w:r>
      <w:r w:rsidR="003D7B47">
        <w:rPr>
          <w:rFonts w:ascii="Times New Roman" w:eastAsiaTheme="minorHAnsi" w:hAnsi="Times New Roman"/>
          <w:sz w:val="28"/>
          <w:szCs w:val="28"/>
        </w:rPr>
        <w:t>.</w:t>
      </w:r>
      <w:r w:rsidR="00A67C36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 2003</w:t>
      </w:r>
      <w:r w:rsidR="003D7B47">
        <w:rPr>
          <w:rFonts w:ascii="Times New Roman" w:eastAsiaTheme="minorHAnsi" w:hAnsi="Times New Roman"/>
          <w:sz w:val="28"/>
          <w:szCs w:val="28"/>
        </w:rPr>
        <w:t>.</w:t>
      </w:r>
      <w:r w:rsidR="00A67C36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 № 1</w:t>
      </w:r>
      <w:r w:rsidR="00A67C36">
        <w:rPr>
          <w:rFonts w:ascii="Times New Roman" w:eastAsiaTheme="minorHAnsi" w:hAnsi="Times New Roman"/>
          <w:sz w:val="28"/>
          <w:szCs w:val="28"/>
        </w:rPr>
        <w:t>—</w:t>
      </w:r>
      <w:r w:rsidRPr="00C55D27">
        <w:rPr>
          <w:rFonts w:ascii="Times New Roman" w:eastAsiaTheme="minorHAnsi" w:hAnsi="Times New Roman"/>
          <w:sz w:val="28"/>
          <w:szCs w:val="28"/>
        </w:rPr>
        <w:t xml:space="preserve"> С. 27-38.</w:t>
      </w:r>
    </w:p>
    <w:p w:rsidR="005D1FA3" w:rsidRPr="00C55D27" w:rsidRDefault="005D1FA3" w:rsidP="00C55D27">
      <w:pPr>
        <w:pStyle w:val="af1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 xml:space="preserve">Моравецкий В. Функции международной организации: Пер. с польского/ В. Моравецкий. </w:t>
      </w:r>
      <w:r w:rsidR="003D7B47">
        <w:rPr>
          <w:sz w:val="28"/>
          <w:szCs w:val="28"/>
        </w:rPr>
        <w:t>—</w:t>
      </w:r>
      <w:r w:rsidRPr="00C55D27">
        <w:rPr>
          <w:sz w:val="28"/>
          <w:szCs w:val="28"/>
        </w:rPr>
        <w:t xml:space="preserve"> М.: Прогресс, 1976. – 378с.</w:t>
      </w:r>
    </w:p>
    <w:p w:rsidR="005D1FA3" w:rsidRPr="00C55D27" w:rsidRDefault="005D1FA3" w:rsidP="00C55D27">
      <w:pPr>
        <w:pStyle w:val="af1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Нешатаева Т.Н. Международные организации и право. Новые тенденции в международно-правовом регулировании./ Т.Н. Нешатаева. - 2-е изд. - М.: Дело, 1999. – 272с.</w:t>
      </w:r>
      <w:r w:rsidRPr="00C55D27">
        <w:rPr>
          <w:rStyle w:val="af0"/>
          <w:rFonts w:eastAsiaTheme="majorEastAsia"/>
          <w:bCs/>
          <w:sz w:val="28"/>
          <w:szCs w:val="28"/>
        </w:rPr>
        <w:t xml:space="preserve"> 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bCs/>
          <w:sz w:val="28"/>
          <w:szCs w:val="28"/>
        </w:rPr>
        <w:t>Практика</w:t>
      </w:r>
      <w:r w:rsidRPr="00C55D27">
        <w:rPr>
          <w:rFonts w:ascii="Times New Roman" w:hAnsi="Times New Roman"/>
          <w:sz w:val="28"/>
          <w:szCs w:val="28"/>
        </w:rPr>
        <w:t xml:space="preserve"> и </w:t>
      </w:r>
      <w:r w:rsidRPr="00C55D27">
        <w:rPr>
          <w:rFonts w:ascii="Times New Roman" w:hAnsi="Times New Roman"/>
          <w:bCs/>
          <w:sz w:val="28"/>
          <w:szCs w:val="28"/>
        </w:rPr>
        <w:t>модели интеграции</w:t>
      </w:r>
      <w:r w:rsidRPr="00C55D27">
        <w:rPr>
          <w:rFonts w:ascii="Times New Roman" w:hAnsi="Times New Roman"/>
          <w:sz w:val="28"/>
          <w:szCs w:val="28"/>
        </w:rPr>
        <w:t xml:space="preserve"> в </w:t>
      </w:r>
      <w:r w:rsidRPr="00C55D27">
        <w:rPr>
          <w:rFonts w:ascii="Times New Roman" w:hAnsi="Times New Roman"/>
          <w:bCs/>
          <w:sz w:val="28"/>
          <w:szCs w:val="28"/>
        </w:rPr>
        <w:t>зарубежной</w:t>
      </w:r>
      <w:r w:rsidRPr="00C55D27">
        <w:rPr>
          <w:rFonts w:ascii="Times New Roman" w:hAnsi="Times New Roman"/>
          <w:sz w:val="28"/>
          <w:szCs w:val="28"/>
        </w:rPr>
        <w:t xml:space="preserve">. </w:t>
      </w:r>
      <w:r w:rsidRPr="00C55D27">
        <w:rPr>
          <w:rFonts w:ascii="Times New Roman" w:hAnsi="Times New Roman"/>
          <w:bCs/>
          <w:sz w:val="28"/>
          <w:szCs w:val="28"/>
        </w:rPr>
        <w:t>Европе</w:t>
      </w:r>
      <w:r w:rsidRPr="00C55D27">
        <w:rPr>
          <w:rFonts w:ascii="Times New Roman" w:hAnsi="Times New Roman"/>
          <w:sz w:val="28"/>
          <w:szCs w:val="28"/>
        </w:rPr>
        <w:t xml:space="preserve"> и </w:t>
      </w:r>
      <w:r w:rsidRPr="00C55D27">
        <w:rPr>
          <w:rFonts w:ascii="Times New Roman" w:hAnsi="Times New Roman"/>
          <w:bCs/>
          <w:sz w:val="28"/>
          <w:szCs w:val="28"/>
        </w:rPr>
        <w:t>Тихоокеанской Азии</w:t>
      </w:r>
      <w:r w:rsidRPr="00C55D27">
        <w:rPr>
          <w:rFonts w:ascii="Times New Roman" w:hAnsi="Times New Roman"/>
          <w:sz w:val="28"/>
          <w:szCs w:val="28"/>
        </w:rPr>
        <w:t xml:space="preserve"> / </w:t>
      </w:r>
      <w:r w:rsidRPr="00C55D27">
        <w:rPr>
          <w:rFonts w:ascii="Times New Roman" w:hAnsi="Times New Roman"/>
          <w:bCs/>
          <w:sz w:val="28"/>
          <w:szCs w:val="28"/>
        </w:rPr>
        <w:t>А</w:t>
      </w:r>
      <w:r w:rsidRPr="00C55D27">
        <w:rPr>
          <w:rFonts w:ascii="Times New Roman" w:hAnsi="Times New Roman"/>
          <w:sz w:val="28"/>
          <w:szCs w:val="28"/>
        </w:rPr>
        <w:t xml:space="preserve">. </w:t>
      </w:r>
      <w:r w:rsidRPr="00C55D27">
        <w:rPr>
          <w:rFonts w:ascii="Times New Roman" w:hAnsi="Times New Roman"/>
          <w:bCs/>
          <w:sz w:val="28"/>
          <w:szCs w:val="28"/>
        </w:rPr>
        <w:t>А</w:t>
      </w:r>
      <w:r w:rsidRPr="00C55D27">
        <w:rPr>
          <w:rFonts w:ascii="Times New Roman" w:hAnsi="Times New Roman"/>
          <w:sz w:val="28"/>
          <w:szCs w:val="28"/>
        </w:rPr>
        <w:t xml:space="preserve">. </w:t>
      </w:r>
      <w:r w:rsidRPr="00C55D27">
        <w:rPr>
          <w:rFonts w:ascii="Times New Roman" w:hAnsi="Times New Roman"/>
          <w:bCs/>
          <w:sz w:val="28"/>
          <w:szCs w:val="28"/>
        </w:rPr>
        <w:t>Байков</w:t>
      </w:r>
      <w:r w:rsidRPr="00C55D27">
        <w:rPr>
          <w:rFonts w:ascii="Times New Roman" w:hAnsi="Times New Roman"/>
          <w:sz w:val="28"/>
          <w:szCs w:val="28"/>
        </w:rPr>
        <w:t xml:space="preserve">; отв. ред. А. Д. Богатуров. — </w:t>
      </w:r>
      <w:r w:rsidRPr="00C55D27">
        <w:rPr>
          <w:rFonts w:ascii="Times New Roman" w:hAnsi="Times New Roman"/>
          <w:bCs/>
          <w:sz w:val="28"/>
          <w:szCs w:val="28"/>
        </w:rPr>
        <w:t>М</w:t>
      </w:r>
      <w:r w:rsidRPr="00C55D27">
        <w:rPr>
          <w:rFonts w:ascii="Times New Roman" w:hAnsi="Times New Roman"/>
          <w:sz w:val="28"/>
          <w:szCs w:val="28"/>
        </w:rPr>
        <w:t xml:space="preserve">.: Аспект Пресс, </w:t>
      </w:r>
      <w:r w:rsidRPr="00C55D27">
        <w:rPr>
          <w:rFonts w:ascii="Times New Roman" w:hAnsi="Times New Roman"/>
          <w:bCs/>
          <w:sz w:val="28"/>
          <w:szCs w:val="28"/>
        </w:rPr>
        <w:t>2012</w:t>
      </w:r>
      <w:r w:rsidRPr="00C55D27">
        <w:rPr>
          <w:rFonts w:ascii="Times New Roman" w:hAnsi="Times New Roman"/>
          <w:sz w:val="28"/>
          <w:szCs w:val="28"/>
        </w:rPr>
        <w:t>. —256 с.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C55D27">
        <w:rPr>
          <w:rFonts w:ascii="Times New Roman" w:hAnsi="Times New Roman"/>
          <w:iCs/>
          <w:sz w:val="28"/>
          <w:szCs w:val="28"/>
        </w:rPr>
        <w:t>Русакович</w:t>
      </w:r>
      <w:r w:rsidRPr="00C55D27">
        <w:rPr>
          <w:rFonts w:ascii="Times New Roman" w:hAnsi="Times New Roman"/>
          <w:iCs/>
          <w:sz w:val="28"/>
          <w:szCs w:val="28"/>
          <w:lang w:val="be-BY"/>
        </w:rPr>
        <w:t>,</w:t>
      </w:r>
      <w:r w:rsidRPr="00C55D27">
        <w:rPr>
          <w:rFonts w:ascii="Times New Roman" w:hAnsi="Times New Roman"/>
          <w:iCs/>
          <w:sz w:val="28"/>
          <w:szCs w:val="28"/>
        </w:rPr>
        <w:t xml:space="preserve"> А.В. О некоторых перспективах белорусского направления восточной политики Европейского Союза в области науки и образования / А.А.Полонников, А.В.Русакович //</w:t>
      </w:r>
      <w:r w:rsidRPr="00C55D27">
        <w:rPr>
          <w:rFonts w:ascii="Times New Roman" w:hAnsi="Times New Roman"/>
          <w:sz w:val="28"/>
          <w:szCs w:val="28"/>
        </w:rPr>
        <w:t xml:space="preserve"> </w:t>
      </w:r>
      <w:r w:rsidRPr="00C55D27">
        <w:rPr>
          <w:rFonts w:ascii="Times New Roman" w:hAnsi="Times New Roman"/>
          <w:iCs/>
          <w:sz w:val="28"/>
          <w:szCs w:val="28"/>
        </w:rPr>
        <w:t>Вышэйшая школа – 2010. - № 2. - с.61-65.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5D27">
        <w:rPr>
          <w:rFonts w:ascii="Times New Roman" w:hAnsi="Times New Roman"/>
          <w:sz w:val="28"/>
          <w:szCs w:val="28"/>
        </w:rPr>
        <w:t>Садоўская, А. М. Еўрапейскі cаюз: структура і рэарганізацыя / А. М. Садоўская // Труды факультета международных отношений: научный сборник. Вып. I. / редкол.: В. Г. Шадурский, А. А. Розанов [и др.]. — Минск: Тесей, 2010. — С. 23—28.</w:t>
      </w:r>
    </w:p>
    <w:p w:rsidR="005D1FA3" w:rsidRPr="00C55D27" w:rsidRDefault="00DF14FC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1" w:history="1">
        <w:r w:rsidR="005D1FA3" w:rsidRPr="00C55D27">
          <w:rPr>
            <w:rFonts w:ascii="Times New Roman" w:eastAsia="Times New Roman" w:hAnsi="Times New Roman"/>
            <w:sz w:val="28"/>
            <w:szCs w:val="28"/>
            <w:lang w:eastAsia="ru-RU"/>
          </w:rPr>
          <w:t>Селиванов, А. В. «Руки, которые защищают». 60 лет УВКБ ООН и Конвенции 1951 года о статусе беженцев: международные стандарты и белорусский опыт / А. В. Селиванов // Беларус. думка. — 2011. — № 8. — С. 28—32.</w:t>
        </w:r>
      </w:hyperlink>
      <w:r w:rsidR="005D1FA3" w:rsidRPr="00C55D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5D27">
        <w:rPr>
          <w:rFonts w:ascii="Times New Roman" w:hAnsi="Times New Roman"/>
          <w:sz w:val="28"/>
          <w:szCs w:val="28"/>
        </w:rPr>
        <w:t>Снапковский, В. Е. Беларусь в международных отношениях (1946—1991) / В. Е. Снапковский // История международных отношений: учеб. пособие. В 4 ч. Ч.3 / А. А. Розанов [и др.]; под ред. А. А. Розанова. — Минск: БГУ, 2010. — С.429—479.</w:t>
      </w:r>
    </w:p>
    <w:p w:rsidR="005D1FA3" w:rsidRPr="00C55D27" w:rsidRDefault="005D1FA3" w:rsidP="00C55D27">
      <w:pPr>
        <w:pStyle w:val="af1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lastRenderedPageBreak/>
        <w:t>Сумина Е.Е. Содружество наций: правовая природа, структура, принципы и формы деятельности»./ Е.Е. Сумина./ Автореф. дисс. на соискание уч. степ. к.ю.н. – Екатеринбург. – 1999. – 28с.</w:t>
      </w:r>
    </w:p>
    <w:p w:rsidR="005D1FA3" w:rsidRPr="00C55D27" w:rsidRDefault="005D1FA3" w:rsidP="00C55D27">
      <w:pPr>
        <w:pStyle w:val="af1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Хиршлер М., Циммерман Б. Западноевропейские интеграционные объединения./ М. Хиршлер, Б. Циммерман. – М.: Прогресс, 1987. – 128с.</w:t>
      </w:r>
    </w:p>
    <w:p w:rsidR="005D1FA3" w:rsidRPr="00C55D27" w:rsidRDefault="005D1FA3" w:rsidP="00C55D27">
      <w:pPr>
        <w:pStyle w:val="af1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5D27">
        <w:rPr>
          <w:sz w:val="28"/>
          <w:szCs w:val="28"/>
        </w:rPr>
        <w:t>Шибаева Е.А. К вопросу о наднациональном характере универсальных международных организаций. /Е.А. Шибаева. // Советский журнал международного права. - 1992. - №4. - С.34-58.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 xml:space="preserve">Adam, Victoria Forbes. Global Activism and the Landmine Ban / Review of the book Daniela Tepe, The Myth about Global Civil Society: Domestic Politics to Ban Landmines. Basingstoke: Palgrave Macmillan, 2012. 208pp. //  </w:t>
      </w:r>
      <w:r w:rsidRPr="00C55D27">
        <w:rPr>
          <w:rStyle w:val="HTML"/>
          <w:rFonts w:ascii="Times New Roman" w:hAnsi="Times New Roman"/>
          <w:sz w:val="28"/>
          <w:szCs w:val="28"/>
          <w:lang w:val="en-US"/>
        </w:rPr>
        <w:t>Journal of  Human Rights Practice.—</w:t>
      </w:r>
      <w:r w:rsidRPr="00C55D27">
        <w:rPr>
          <w:rStyle w:val="slug-pub-date"/>
          <w:rFonts w:ascii="Times New Roman" w:hAnsi="Times New Roman"/>
          <w:iCs/>
          <w:sz w:val="28"/>
          <w:szCs w:val="28"/>
          <w:lang w:val="en-US"/>
        </w:rPr>
        <w:t xml:space="preserve"> (2013).— </w:t>
      </w:r>
      <w:r w:rsidRPr="00C55D27">
        <w:rPr>
          <w:rStyle w:val="slug-vol"/>
          <w:rFonts w:ascii="Times New Roman" w:hAnsi="Times New Roman"/>
          <w:iCs/>
          <w:sz w:val="28"/>
          <w:szCs w:val="28"/>
          <w:lang w:val="en-US"/>
        </w:rPr>
        <w:t xml:space="preserve">5 </w:t>
      </w:r>
      <w:r w:rsidRPr="00C55D27">
        <w:rPr>
          <w:rStyle w:val="slug-issue"/>
          <w:rFonts w:ascii="Times New Roman" w:hAnsi="Times New Roman"/>
          <w:iCs/>
          <w:sz w:val="28"/>
          <w:szCs w:val="28"/>
          <w:lang w:val="en-US"/>
        </w:rPr>
        <w:t xml:space="preserve">(1).— pp. </w:t>
      </w:r>
      <w:r w:rsidRPr="00C55D27">
        <w:rPr>
          <w:rStyle w:val="slug-pages"/>
          <w:rFonts w:ascii="Times New Roman" w:hAnsi="Times New Roman"/>
          <w:iCs/>
          <w:sz w:val="28"/>
          <w:szCs w:val="28"/>
          <w:lang w:val="en-US"/>
        </w:rPr>
        <w:t>207-210.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 xml:space="preserve">Bouchard, Caroline and Peterson, John. Conceptualising </w:t>
      </w:r>
      <w:r w:rsidR="003D7B47" w:rsidRPr="00D6405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Multilateteralism. Can we all just get Alone? [Electronic resource]//Mercury. E-paper. No.1, January, 2011— </w:t>
      </w:r>
      <w:r w:rsidRPr="00C55D27">
        <w:rPr>
          <w:rFonts w:ascii="Times New Roman" w:hAnsi="Times New Roman"/>
          <w:sz w:val="28"/>
          <w:szCs w:val="28"/>
        </w:rPr>
        <w:t>Режим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5D27">
        <w:rPr>
          <w:rFonts w:ascii="Times New Roman" w:hAnsi="Times New Roman"/>
          <w:sz w:val="28"/>
          <w:szCs w:val="28"/>
        </w:rPr>
        <w:t>доступа</w:t>
      </w:r>
      <w:r w:rsidRPr="00C55D27">
        <w:rPr>
          <w:rFonts w:ascii="Times New Roman" w:hAnsi="Times New Roman"/>
          <w:sz w:val="28"/>
          <w:szCs w:val="28"/>
          <w:lang w:val="en-US"/>
        </w:rPr>
        <w:t>:&lt;</w:t>
      </w:r>
      <w:r w:rsidRPr="00C55D27">
        <w:rPr>
          <w:rFonts w:ascii="Times New Roman" w:hAnsi="Times New Roman"/>
          <w:bCs/>
          <w:sz w:val="28"/>
          <w:szCs w:val="28"/>
          <w:lang w:val="en-US"/>
        </w:rPr>
        <w:t xml:space="preserve"> http://www.mercury-fp7.net/fileadmin/user_upload/E_paper_no_1__Revised_Version.pdf</w:t>
      </w:r>
      <w:r w:rsidRPr="00C55D27">
        <w:rPr>
          <w:rFonts w:ascii="Times New Roman" w:hAnsi="Times New Roman"/>
          <w:sz w:val="28"/>
          <w:szCs w:val="28"/>
          <w:lang w:val="en-US"/>
        </w:rPr>
        <w:t>&gt;.—</w:t>
      </w:r>
      <w:r w:rsidRPr="00C55D27">
        <w:rPr>
          <w:rFonts w:ascii="Times New Roman" w:hAnsi="Times New Roman"/>
          <w:sz w:val="28"/>
          <w:szCs w:val="28"/>
        </w:rPr>
        <w:t>Дата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5D27">
        <w:rPr>
          <w:rFonts w:ascii="Times New Roman" w:hAnsi="Times New Roman"/>
          <w:sz w:val="28"/>
          <w:szCs w:val="28"/>
        </w:rPr>
        <w:t>доступа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: 30 </w:t>
      </w:r>
      <w:r w:rsidRPr="00C55D27">
        <w:rPr>
          <w:rFonts w:ascii="Times New Roman" w:hAnsi="Times New Roman"/>
          <w:sz w:val="28"/>
          <w:szCs w:val="28"/>
        </w:rPr>
        <w:t>ноября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2011.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 xml:space="preserve">Caporaso, James A. International Relations Theory and Multilateralism: The Search for Foundations  //  International Organization.— Summer, 1992 .— Vol. 4.—Issue 3.— P.599-632. 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eastAsia="ArialMT" w:hAnsi="Times New Roman"/>
          <w:sz w:val="28"/>
          <w:szCs w:val="28"/>
          <w:lang w:val="en-US"/>
        </w:rPr>
        <w:t>Daniel Yew Mao Lim and James Raymond Vreeland (2013). Regional Organizations and International Politics: Japanese In</w:t>
      </w:r>
      <w:r w:rsidRPr="00C55D27">
        <w:rPr>
          <w:rFonts w:ascii="Times New Roman" w:eastAsia="ArialMT" w:hAnsi="Times New Roman"/>
          <w:sz w:val="28"/>
          <w:szCs w:val="28"/>
        </w:rPr>
        <w:t></w:t>
      </w:r>
      <w:r w:rsidRPr="00C55D27">
        <w:rPr>
          <w:rFonts w:ascii="Times New Roman" w:eastAsia="ArialMT" w:hAnsi="Times New Roman"/>
          <w:sz w:val="28"/>
          <w:szCs w:val="28"/>
          <w:lang w:val="en-US"/>
        </w:rPr>
        <w:t>uence over the Asian Development Bank and the UN Security Council. World Politics, 65, pp 34-72 doi:10.1017/ S004388711200024X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>Introduction / The Politics of Global Governance: International Organizations in an Interdependent World / edited by Paul F. Diehl.—2005.— pp.3-8.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>Keohane, Robert O. and Nye, Jr.,  Joseph S.  The Club Model of Multilateral Cooperation and the World Trade Organization: Problems of Democratic Legitimacy [Electronic resource] // The John F. Kennedy School of Government. Visions of governance in the 21</w:t>
      </w:r>
      <w:r w:rsidRPr="00C55D27">
        <w:rPr>
          <w:rFonts w:ascii="Times New Roman" w:hAnsi="Times New Roman"/>
          <w:sz w:val="28"/>
          <w:szCs w:val="28"/>
          <w:vertAlign w:val="superscript"/>
          <w:lang w:val="en-US"/>
        </w:rPr>
        <w:t>st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century. Working Paper No.4—</w:t>
      </w:r>
      <w:r w:rsidRPr="00C55D27">
        <w:rPr>
          <w:rFonts w:ascii="Times New Roman" w:hAnsi="Times New Roman"/>
          <w:sz w:val="28"/>
          <w:szCs w:val="28"/>
        </w:rPr>
        <w:t>Режим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5D27">
        <w:rPr>
          <w:rFonts w:ascii="Times New Roman" w:hAnsi="Times New Roman"/>
          <w:sz w:val="28"/>
          <w:szCs w:val="28"/>
        </w:rPr>
        <w:t>доступа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:&lt; </w:t>
      </w:r>
      <w:hyperlink r:id="rId12" w:history="1">
        <w:r w:rsidRPr="00C55D27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http://www.hks.harvard.edu/visions/publication/keohane_nye.pdf</w:t>
        </w:r>
      </w:hyperlink>
      <w:r w:rsidRPr="00C55D27">
        <w:rPr>
          <w:rFonts w:ascii="Times New Roman" w:hAnsi="Times New Roman"/>
          <w:sz w:val="28"/>
          <w:szCs w:val="28"/>
          <w:lang w:val="en-US"/>
        </w:rPr>
        <w:t>&gt;.—</w:t>
      </w:r>
      <w:r w:rsidRPr="00C55D27">
        <w:rPr>
          <w:rFonts w:ascii="Times New Roman" w:hAnsi="Times New Roman"/>
          <w:sz w:val="28"/>
          <w:szCs w:val="28"/>
        </w:rPr>
        <w:t>Дата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5D27">
        <w:rPr>
          <w:rFonts w:ascii="Times New Roman" w:hAnsi="Times New Roman"/>
          <w:sz w:val="28"/>
          <w:szCs w:val="28"/>
        </w:rPr>
        <w:t>доступа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: 30 </w:t>
      </w:r>
      <w:r w:rsidRPr="00C55D27">
        <w:rPr>
          <w:rFonts w:ascii="Times New Roman" w:hAnsi="Times New Roman"/>
          <w:sz w:val="28"/>
          <w:szCs w:val="28"/>
        </w:rPr>
        <w:t>ноября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2011. </w:t>
      </w:r>
    </w:p>
    <w:p w:rsidR="005D1FA3" w:rsidRPr="00C55D27" w:rsidRDefault="005D1FA3" w:rsidP="00C55D27">
      <w:pPr>
        <w:pStyle w:val="Default"/>
        <w:numPr>
          <w:ilvl w:val="0"/>
          <w:numId w:val="20"/>
        </w:numPr>
        <w:ind w:left="0" w:firstLine="0"/>
        <w:jc w:val="both"/>
        <w:rPr>
          <w:color w:val="auto"/>
          <w:sz w:val="28"/>
          <w:szCs w:val="28"/>
          <w:lang w:val="en-US"/>
        </w:rPr>
      </w:pPr>
      <w:r w:rsidRPr="00C55D27">
        <w:rPr>
          <w:bCs/>
          <w:color w:val="auto"/>
          <w:sz w:val="28"/>
          <w:szCs w:val="28"/>
          <w:lang w:val="en-US"/>
        </w:rPr>
        <w:t xml:space="preserve">Kittikhoun, Anoulak, Weiss, Thomas G. </w:t>
      </w:r>
      <w:r w:rsidRPr="00C55D27">
        <w:rPr>
          <w:color w:val="auto"/>
          <w:sz w:val="28"/>
          <w:szCs w:val="28"/>
          <w:lang w:val="en-US"/>
        </w:rPr>
        <w:t xml:space="preserve"> </w:t>
      </w:r>
      <w:r w:rsidRPr="00C55D27">
        <w:rPr>
          <w:bCs/>
          <w:color w:val="auto"/>
          <w:sz w:val="28"/>
          <w:szCs w:val="28"/>
          <w:lang w:val="en-US"/>
        </w:rPr>
        <w:t xml:space="preserve">Imperfect but Indispensable: The United Nations and Conflict Resolution  // </w:t>
      </w:r>
      <w:r w:rsidRPr="00C55D27">
        <w:rPr>
          <w:color w:val="auto"/>
          <w:sz w:val="28"/>
          <w:szCs w:val="28"/>
          <w:lang w:val="en-US"/>
        </w:rPr>
        <w:t xml:space="preserve"> </w:t>
      </w:r>
      <w:r w:rsidRPr="00C55D27">
        <w:rPr>
          <w:bCs/>
          <w:color w:val="auto"/>
          <w:sz w:val="28"/>
          <w:szCs w:val="28"/>
          <w:lang w:val="en-US"/>
        </w:rPr>
        <w:t xml:space="preserve">Conflict Resolution: Theories and Practice.  </w:t>
      </w:r>
      <w:r w:rsidRPr="00C55D27">
        <w:rPr>
          <w:color w:val="auto"/>
          <w:sz w:val="28"/>
          <w:szCs w:val="28"/>
          <w:lang w:val="en-US"/>
        </w:rPr>
        <w:t>Edited by Stefan Wolff and Christalla Yakinthou London and New York: Routledge, 2011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>Mearsheimer, John J. The False Promise of International Institutions/International Security.—Winter 1994/95.—Vol.19, №3.—pp</w:t>
      </w:r>
      <w:r w:rsidR="00BD61F2" w:rsidRPr="00D64056">
        <w:rPr>
          <w:rFonts w:ascii="Times New Roman" w:hAnsi="Times New Roman"/>
          <w:sz w:val="28"/>
          <w:szCs w:val="28"/>
          <w:lang w:val="en-US"/>
        </w:rPr>
        <w:t>.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5-49. 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>Meyer, Joseph S. Multilateral Cooperation, Integration and Regimes: The Case of International Labor Mobility by Hebrew University of Jerusalem [Electronic resource] // The Center for comparative immigration studies. University of California, San Diego. Working Paper 61, November 2002—</w:t>
      </w:r>
      <w:r w:rsidRPr="00C55D27">
        <w:rPr>
          <w:rFonts w:ascii="Times New Roman" w:hAnsi="Times New Roman"/>
          <w:sz w:val="28"/>
          <w:szCs w:val="28"/>
        </w:rPr>
        <w:t>Режим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5D27">
        <w:rPr>
          <w:rFonts w:ascii="Times New Roman" w:hAnsi="Times New Roman"/>
          <w:sz w:val="28"/>
          <w:szCs w:val="28"/>
        </w:rPr>
        <w:t>доступа</w:t>
      </w:r>
      <w:r w:rsidRPr="00C55D27">
        <w:rPr>
          <w:rFonts w:ascii="Times New Roman" w:hAnsi="Times New Roman"/>
          <w:sz w:val="28"/>
          <w:szCs w:val="28"/>
          <w:lang w:val="en-US"/>
        </w:rPr>
        <w:t>:&lt;</w:t>
      </w:r>
      <w:hyperlink r:id="rId13" w:history="1">
        <w:r w:rsidRPr="00C55D27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http://www.ccis-ucsd.org/PUBLICATIONS/wrkg61.pdf</w:t>
        </w:r>
      </w:hyperlink>
      <w:r w:rsidRPr="00C55D27">
        <w:rPr>
          <w:rFonts w:ascii="Times New Roman" w:hAnsi="Times New Roman"/>
          <w:sz w:val="28"/>
          <w:szCs w:val="28"/>
          <w:lang w:val="en-US"/>
        </w:rPr>
        <w:t>&gt;.—</w:t>
      </w:r>
      <w:r w:rsidRPr="00C55D27">
        <w:rPr>
          <w:rFonts w:ascii="Times New Roman" w:hAnsi="Times New Roman"/>
          <w:sz w:val="28"/>
          <w:szCs w:val="28"/>
        </w:rPr>
        <w:t>Дата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5D27">
        <w:rPr>
          <w:rFonts w:ascii="Times New Roman" w:hAnsi="Times New Roman"/>
          <w:sz w:val="28"/>
          <w:szCs w:val="28"/>
        </w:rPr>
        <w:t>доступа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: 30 </w:t>
      </w:r>
      <w:r w:rsidRPr="00C55D27">
        <w:rPr>
          <w:rFonts w:ascii="Times New Roman" w:hAnsi="Times New Roman"/>
          <w:sz w:val="28"/>
          <w:szCs w:val="28"/>
        </w:rPr>
        <w:t>ноября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2011. 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lastRenderedPageBreak/>
        <w:t>Rapnouil, Manuel Lafont. A European View on the Future of Multilateralism //  Washington Quarterly.— Summer2009.— Vol. 3.— Issue 3.—P.181-196.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Style w:val="personname"/>
          <w:rFonts w:ascii="Times New Roman" w:hAnsi="Times New Roman"/>
          <w:sz w:val="28"/>
          <w:szCs w:val="28"/>
          <w:lang w:val="en-US"/>
        </w:rPr>
        <w:t>Rivera, Roberto Dominguez.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(2005) </w:t>
      </w:r>
      <w:r w:rsidRPr="00C55D27">
        <w:rPr>
          <w:rStyle w:val="af0"/>
          <w:rFonts w:ascii="Times New Roman" w:hAnsi="Times New Roman"/>
          <w:sz w:val="28"/>
          <w:szCs w:val="28"/>
          <w:lang w:val="en-US"/>
        </w:rPr>
        <w:t>Contributions of NATO, EU and OSCE to European Security: Threats and Risks. Jean Monnet/Robert Schuman Paper Series Vol.5 No. 7, April 2005.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[Working Paper]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 xml:space="preserve">September 11, 2001: Attack on America. Remarks Of U.S. Deputy Secretary Of Defense Paul Wolfowitz - 38th Munich Conference on Security Policy Hotel Bayerischer Hof Munich, Germany Saturday; February 2, 2002 [Electronic resource] // Yale law School. The Avalon project: Documents in Law, History and Diplomacy / Mode of access: </w:t>
      </w:r>
      <w:hyperlink r:id="rId14" w:history="1">
        <w:r w:rsidRPr="00C55D27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http://avalon.law.yale.edu/sept11/wolfowitz_003.asp/—</w:t>
        </w:r>
      </w:hyperlink>
      <w:r w:rsidRPr="00C55D27">
        <w:rPr>
          <w:rFonts w:ascii="Times New Roman" w:hAnsi="Times New Roman"/>
          <w:sz w:val="28"/>
          <w:szCs w:val="28"/>
          <w:lang w:val="en-US"/>
        </w:rPr>
        <w:t xml:space="preserve"> Date of access: 1.06. 2012.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>Shadikhodjaev, Sherzod. Trade integration in the CIS region: a thorny path towards a Customs union // Journal of International Economic Law.—2009.— 12(3)—pp. 555–578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 xml:space="preserve">Shorr, David.  Think-20: Highlights G-20's Informal Multilateralism [Electronic resource] // World Politics Review — Mode of Access: </w:t>
      </w:r>
      <w:hyperlink r:id="rId15" w:history="1">
        <w:r w:rsidRPr="0084692C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http://worldpoliticsreview.com/articles/11695/think-20-highlights-g-20s-informal-multilateralism.</w:t>
        </w:r>
        <w:r w:rsidRPr="00C55D27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—</w:t>
        </w:r>
      </w:hyperlink>
      <w:r w:rsidRPr="00C55D27">
        <w:rPr>
          <w:rFonts w:ascii="Times New Roman" w:hAnsi="Times New Roman"/>
          <w:sz w:val="28"/>
          <w:szCs w:val="28"/>
          <w:lang w:val="en-US"/>
        </w:rPr>
        <w:t xml:space="preserve"> Date of Access: 13.03.2012.</w:t>
      </w:r>
    </w:p>
    <w:p w:rsidR="005D1FA3" w:rsidRPr="00C55D27" w:rsidRDefault="005D1FA3" w:rsidP="00C55D27">
      <w:pPr>
        <w:pStyle w:val="ac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>Winters, L. Alan.  Regionalism versus Multilateralism [Electronic resource]// The World Bank. Policy Research Working Paper. November, 1996—</w:t>
      </w:r>
      <w:r w:rsidRPr="00C55D27">
        <w:rPr>
          <w:rFonts w:ascii="Times New Roman" w:hAnsi="Times New Roman"/>
          <w:sz w:val="28"/>
          <w:szCs w:val="28"/>
        </w:rPr>
        <w:t>Режим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5D27">
        <w:rPr>
          <w:rFonts w:ascii="Times New Roman" w:hAnsi="Times New Roman"/>
          <w:sz w:val="28"/>
          <w:szCs w:val="28"/>
        </w:rPr>
        <w:t>доступа</w:t>
      </w:r>
      <w:r w:rsidRPr="0084692C">
        <w:rPr>
          <w:rFonts w:ascii="Times New Roman" w:hAnsi="Times New Roman"/>
          <w:sz w:val="28"/>
          <w:szCs w:val="28"/>
          <w:u w:val="single"/>
          <w:lang w:val="en-US"/>
        </w:rPr>
        <w:t>:&lt;</w:t>
      </w:r>
      <w:hyperlink r:id="rId16" w:history="1">
        <w:r w:rsidRPr="0084692C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http://www.unige.ch/ses/ecopo/demelo/Cdrom/RIA/Readings/Winters96.pdf</w:t>
        </w:r>
      </w:hyperlink>
      <w:r w:rsidRPr="0084692C">
        <w:rPr>
          <w:rFonts w:ascii="Times New Roman" w:hAnsi="Times New Roman"/>
          <w:sz w:val="28"/>
          <w:szCs w:val="28"/>
          <w:lang w:val="en-US"/>
        </w:rPr>
        <w:t>&gt;.— Date</w:t>
      </w:r>
      <w:r w:rsidRPr="00C55D27">
        <w:rPr>
          <w:rFonts w:ascii="Times New Roman" w:hAnsi="Times New Roman"/>
          <w:sz w:val="28"/>
          <w:szCs w:val="28"/>
          <w:lang w:val="en-US"/>
        </w:rPr>
        <w:t xml:space="preserve"> of Access: 30.11. 2011.</w:t>
      </w:r>
    </w:p>
    <w:p w:rsidR="00001B41" w:rsidRDefault="005D1FA3" w:rsidP="00C55D27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55D27">
        <w:rPr>
          <w:rFonts w:ascii="Times New Roman" w:hAnsi="Times New Roman"/>
          <w:sz w:val="28"/>
          <w:szCs w:val="28"/>
          <w:lang w:val="en-US"/>
        </w:rPr>
        <w:t>Wouters, Jan and Duquet, Sanderijn. The Arab Uprisings and the European Union: In Search of a Comprehensive Strategy // Yearbook of European Law.— (2013). — pp. 1–36</w:t>
      </w:r>
    </w:p>
    <w:p w:rsidR="00001B41" w:rsidRDefault="00001B41">
      <w:pPr>
        <w:spacing w:after="200" w:line="276" w:lineRule="auto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1341EE" w:rsidRPr="001341EE" w:rsidRDefault="001341EE" w:rsidP="00001B41">
      <w:pPr>
        <w:pStyle w:val="ac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341EE">
        <w:rPr>
          <w:rFonts w:ascii="Times New Roman" w:hAnsi="Times New Roman"/>
          <w:sz w:val="28"/>
          <w:szCs w:val="28"/>
        </w:rPr>
        <w:lastRenderedPageBreak/>
        <w:t>Примерный перечень практических занятий</w:t>
      </w:r>
    </w:p>
    <w:p w:rsidR="001341EE" w:rsidRPr="001341EE" w:rsidRDefault="001341EE" w:rsidP="00001B41">
      <w:pPr>
        <w:pStyle w:val="ac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817"/>
        <w:gridCol w:w="5670"/>
        <w:gridCol w:w="1701"/>
      </w:tblGrid>
      <w:tr w:rsidR="003D7B47" w:rsidTr="004A7A01">
        <w:tc>
          <w:tcPr>
            <w:tcW w:w="817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670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701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3D7B47" w:rsidTr="004A7A01">
        <w:tc>
          <w:tcPr>
            <w:tcW w:w="817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3D7B47" w:rsidRPr="001341EE" w:rsidRDefault="003D7B47" w:rsidP="003D7B47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1EE">
              <w:rPr>
                <w:rFonts w:ascii="Times New Roman" w:hAnsi="Times New Roman"/>
                <w:sz w:val="28"/>
                <w:szCs w:val="28"/>
              </w:rPr>
              <w:t>Моделирование «Создание Международного Комитета Красного Креста и Красного Полумесяца»</w:t>
            </w:r>
          </w:p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D7B47" w:rsidTr="004A7A01">
        <w:tc>
          <w:tcPr>
            <w:tcW w:w="817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3D7B47" w:rsidRPr="001341EE" w:rsidRDefault="003D7B47" w:rsidP="003D7B47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1EE">
              <w:rPr>
                <w:rFonts w:ascii="Times New Roman" w:hAnsi="Times New Roman"/>
                <w:sz w:val="28"/>
                <w:szCs w:val="28"/>
              </w:rPr>
              <w:t>Моделирование «Подписание Международного договора в области прав человека»</w:t>
            </w:r>
          </w:p>
          <w:p w:rsidR="003D7B47" w:rsidRPr="001341EE" w:rsidRDefault="003D7B47" w:rsidP="003D7B47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D7B47" w:rsidTr="004A7A01">
        <w:tc>
          <w:tcPr>
            <w:tcW w:w="817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3D7B47" w:rsidRPr="001341EE" w:rsidRDefault="003D7B47" w:rsidP="003D7B47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1EE">
              <w:rPr>
                <w:rFonts w:ascii="Times New Roman" w:hAnsi="Times New Roman"/>
                <w:sz w:val="28"/>
                <w:szCs w:val="28"/>
              </w:rPr>
              <w:t>Моделирование «Деятельность ООН и международного сообщества» по урегулированию конфликта в Руанде в 1992-</w:t>
            </w:r>
            <w:smartTag w:uri="urn:schemas-microsoft-com:office:smarttags" w:element="metricconverter">
              <w:smartTagPr>
                <w:attr w:name="ProductID" w:val="93 г"/>
              </w:smartTagPr>
              <w:r w:rsidRPr="001341EE">
                <w:rPr>
                  <w:rFonts w:ascii="Times New Roman" w:hAnsi="Times New Roman"/>
                  <w:sz w:val="28"/>
                  <w:szCs w:val="28"/>
                </w:rPr>
                <w:t>93 г</w:t>
              </w:r>
            </w:smartTag>
            <w:r w:rsidRPr="001341EE">
              <w:rPr>
                <w:rFonts w:ascii="Times New Roman" w:hAnsi="Times New Roman"/>
                <w:sz w:val="28"/>
                <w:szCs w:val="28"/>
              </w:rPr>
              <w:t>.г.»</w:t>
            </w:r>
          </w:p>
          <w:p w:rsidR="003D7B47" w:rsidRPr="001341EE" w:rsidRDefault="003D7B47" w:rsidP="003D7B47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D7B47" w:rsidTr="004A7A01">
        <w:tc>
          <w:tcPr>
            <w:tcW w:w="817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3D7B47" w:rsidRPr="001341EE" w:rsidRDefault="003D7B47" w:rsidP="003D7B47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1EE">
              <w:rPr>
                <w:rFonts w:ascii="Times New Roman" w:hAnsi="Times New Roman"/>
                <w:sz w:val="28"/>
                <w:szCs w:val="28"/>
              </w:rPr>
              <w:t>Направляемая дискуссия по презентациям, подготовленными студентами по деятельности региональных организаций Азиатско-Тихоокеанского региона, Латинской Америки и Африки</w:t>
            </w:r>
          </w:p>
          <w:p w:rsidR="003D7B47" w:rsidRPr="001341EE" w:rsidRDefault="003D7B47" w:rsidP="003D7B47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D7B47" w:rsidTr="004A7A01">
        <w:tc>
          <w:tcPr>
            <w:tcW w:w="817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3D7B47" w:rsidRPr="001341EE" w:rsidRDefault="003D7B47" w:rsidP="003D7B47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1EE">
              <w:rPr>
                <w:rFonts w:ascii="Times New Roman" w:hAnsi="Times New Roman"/>
                <w:sz w:val="28"/>
                <w:szCs w:val="28"/>
              </w:rPr>
              <w:t>Рецензия на статью (предоставляется студентом, объем – 3 страницы, 14 шрифт, одинарный интервал, статьи – по выбору студента из списка дополнительной научной литературы №№ 2, 10, 11, 15-18, 23-37).</w:t>
            </w:r>
          </w:p>
          <w:p w:rsidR="003D7B47" w:rsidRPr="001341EE" w:rsidRDefault="003D7B47" w:rsidP="003D7B47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D7B47" w:rsidRDefault="003D7B47" w:rsidP="00001B41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3D7B47" w:rsidRDefault="003D7B47" w:rsidP="00001B41">
      <w:pPr>
        <w:pStyle w:val="ac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D7B47" w:rsidRDefault="003D7B47" w:rsidP="00001B41">
      <w:pPr>
        <w:pStyle w:val="ac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95830" w:rsidRDefault="00A95830" w:rsidP="00C135B5">
      <w:pPr>
        <w:ind w:firstLine="900"/>
        <w:jc w:val="both"/>
        <w:rPr>
          <w:i/>
          <w:sz w:val="30"/>
          <w:szCs w:val="30"/>
        </w:rPr>
      </w:pPr>
    </w:p>
    <w:p w:rsidR="000E7E91" w:rsidRDefault="000E7E91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4D1802" w:rsidRPr="006E5BC5" w:rsidRDefault="008D1E8E" w:rsidP="008D1E8E">
      <w:pPr>
        <w:ind w:firstLine="900"/>
        <w:jc w:val="both"/>
        <w:rPr>
          <w:bCs/>
          <w:szCs w:val="28"/>
        </w:rPr>
      </w:pPr>
      <w:r w:rsidRPr="006E5BC5">
        <w:rPr>
          <w:szCs w:val="28"/>
        </w:rPr>
        <w:lastRenderedPageBreak/>
        <w:t>П</w:t>
      </w:r>
      <w:r w:rsidR="00C135B5" w:rsidRPr="006E5BC5">
        <w:rPr>
          <w:szCs w:val="28"/>
        </w:rPr>
        <w:t>римерн</w:t>
      </w:r>
      <w:r w:rsidRPr="006E5BC5">
        <w:rPr>
          <w:szCs w:val="28"/>
        </w:rPr>
        <w:t>ые</w:t>
      </w:r>
      <w:r w:rsidR="00C135B5" w:rsidRPr="006E5BC5">
        <w:rPr>
          <w:szCs w:val="28"/>
        </w:rPr>
        <w:t xml:space="preserve"> </w:t>
      </w:r>
      <w:r w:rsidRPr="006E5BC5">
        <w:rPr>
          <w:szCs w:val="28"/>
        </w:rPr>
        <w:t>вопросы к экзамену</w:t>
      </w:r>
      <w:r w:rsidR="00C135B5" w:rsidRPr="006E5BC5">
        <w:rPr>
          <w:szCs w:val="28"/>
        </w:rPr>
        <w:t xml:space="preserve"> </w:t>
      </w:r>
      <w:r w:rsidRPr="006E5BC5">
        <w:rPr>
          <w:szCs w:val="28"/>
        </w:rPr>
        <w:t xml:space="preserve">по учебной дисциплине </w:t>
      </w:r>
      <w:r w:rsidR="004D1802" w:rsidRPr="006E5BC5">
        <w:rPr>
          <w:bCs/>
          <w:szCs w:val="28"/>
        </w:rPr>
        <w:t>«Международные организации»</w:t>
      </w:r>
    </w:p>
    <w:p w:rsidR="004D1802" w:rsidRPr="00A50BE7" w:rsidRDefault="004D1802" w:rsidP="004D1802">
      <w:pPr>
        <w:pStyle w:val="aa"/>
        <w:ind w:firstLine="284"/>
        <w:jc w:val="center"/>
        <w:rPr>
          <w:b/>
          <w:bCs/>
          <w:sz w:val="22"/>
          <w:szCs w:val="22"/>
        </w:rPr>
      </w:pP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История создания и развития международных организаций.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Понятие «международная организация» в основных теориях и концепциях международных отношений.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Определение международной организации, ее правовая природа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Порядок создания международной организации и прекращения ее деятельности.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Классификация международных организаций.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Порядок принятия решений международными организациями.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Международные правительственные организации: определение, сферы деятельности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Международные неправительственные организации, международные гибридные неправительственные организации: определение, сферы деятельности.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Понятие международного режима.</w:t>
      </w:r>
    </w:p>
    <w:p w:rsidR="004D1802" w:rsidRPr="008E74D6" w:rsidRDefault="006E5BC5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деятельности </w:t>
      </w:r>
      <w:r w:rsidR="004D1802" w:rsidRPr="008E74D6">
        <w:rPr>
          <w:sz w:val="28"/>
          <w:szCs w:val="28"/>
        </w:rPr>
        <w:t>Лиги Наций.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Создание Организации Объединенных Наций (ООН). Решения </w:t>
      </w:r>
      <w:r w:rsidR="006E5BC5">
        <w:rPr>
          <w:sz w:val="28"/>
          <w:szCs w:val="28"/>
        </w:rPr>
        <w:t xml:space="preserve">международных </w:t>
      </w:r>
      <w:r w:rsidRPr="008E74D6">
        <w:rPr>
          <w:sz w:val="28"/>
          <w:szCs w:val="28"/>
        </w:rPr>
        <w:t>конференций</w:t>
      </w:r>
      <w:r w:rsidR="006E5BC5">
        <w:rPr>
          <w:sz w:val="28"/>
          <w:szCs w:val="28"/>
        </w:rPr>
        <w:t xml:space="preserve"> в 1941-1945 годах.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Эволюция роли ООН в мировой политике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Типология ролей ООН в современном мире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Система ООН.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Мир и безопасность</w:t>
      </w:r>
      <w:r w:rsidR="006E5BC5">
        <w:rPr>
          <w:sz w:val="28"/>
          <w:szCs w:val="28"/>
        </w:rPr>
        <w:t>: мироподдержание, миротворчество, превентивная дипломатия, коллективная безопасность, миростроительство.</w:t>
      </w:r>
    </w:p>
    <w:p w:rsidR="004D1802" w:rsidRPr="008E74D6" w:rsidRDefault="008D1E8E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D1E8E">
        <w:rPr>
          <w:sz w:val="28"/>
          <w:szCs w:val="28"/>
        </w:rPr>
        <w:t>Развитие</w:t>
      </w:r>
      <w:r w:rsidR="004D1802" w:rsidRPr="008E74D6">
        <w:rPr>
          <w:sz w:val="28"/>
          <w:szCs w:val="28"/>
        </w:rPr>
        <w:t xml:space="preserve">: основные направления деятельности ООН. </w:t>
      </w:r>
    </w:p>
    <w:p w:rsidR="006E5BC5" w:rsidRPr="008E74D6" w:rsidRDefault="004D1802" w:rsidP="006E5BC5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Права челов</w:t>
      </w:r>
      <w:r w:rsidR="006E5BC5">
        <w:rPr>
          <w:sz w:val="28"/>
          <w:szCs w:val="28"/>
        </w:rPr>
        <w:t>ека: институциональный механизм и о</w:t>
      </w:r>
      <w:r w:rsidR="006E5BC5" w:rsidRPr="008E74D6">
        <w:rPr>
          <w:sz w:val="28"/>
          <w:szCs w:val="28"/>
        </w:rPr>
        <w:t>сновные декларации, конвенции и соглашения ООН в области прав человека.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Полномочия и направления деятельности Генеральной Ассамблеи ООН и  Совета Безопасности ООН в сфере мира и безопасности. 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Цели развития на пороге тысячелетия</w:t>
      </w:r>
      <w:r w:rsidR="006E5BC5">
        <w:rPr>
          <w:sz w:val="28"/>
          <w:szCs w:val="28"/>
        </w:rPr>
        <w:t>: основные подходы ООН до и после 2015 года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Роль ООН в решении проблемы колоний и международной опеки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Вклад ООН в развитие международного права.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Полномочия, направления и исторический опыт деятельности Международного Суда.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Основные направления деятельности ЮНЕСКО.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Основные направления деятельности Всемирной Торговой Организации (ВТО).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Основные направления деятельности Международного Валютного Фонда (МВФ) и группы Всемирного Банка.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Основные направления деятельности Всемирной Организации Здоровья (ВОЗ).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Содержание деятельности МАГАТЭ и его место в системе ООН.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Основные направления деятельности Всемирной Организации Труда (ВТО).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Программа развития ООН (ПРООН): направления и особенности деятельности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lastRenderedPageBreak/>
        <w:t>Детский фонд ООН (ЮНИСЕФ): направления и особенности деятельности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Управление Верховного комиссара ООН по делам беженцев: особенности деятельности на современном этапе</w:t>
      </w:r>
    </w:p>
    <w:p w:rsidR="000B744C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Реформирование ООН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Региональные организации Азиатско-Тихооеканского региона (АСЕАН, АПЕК и другие)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Региональные организации Африки (Африканский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 xml:space="preserve">оюз, Экономическое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>ообщество западноафриканских стран и  другие)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Региональные организации Латинской Америки (НАФТА, Организация американских государств, МЕРКОСУР, КАРИКОМ и другие)</w:t>
      </w:r>
    </w:p>
    <w:p w:rsidR="004D1802" w:rsidRPr="006E5BC5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6E5BC5">
        <w:rPr>
          <w:sz w:val="28"/>
          <w:szCs w:val="28"/>
        </w:rPr>
        <w:t>НАТО: основные этапы формирования и развития организации.</w:t>
      </w:r>
      <w:r w:rsidR="006E5BC5">
        <w:rPr>
          <w:sz w:val="28"/>
          <w:szCs w:val="28"/>
        </w:rPr>
        <w:t xml:space="preserve"> </w:t>
      </w:r>
      <w:r w:rsidRPr="006E5BC5">
        <w:rPr>
          <w:sz w:val="28"/>
          <w:szCs w:val="28"/>
        </w:rPr>
        <w:t xml:space="preserve">Формы сотрудничества НАТО со странами СНГ: программа "Партнерство ради мира", Совет </w:t>
      </w:r>
      <w:r w:rsidR="004A7A01">
        <w:rPr>
          <w:sz w:val="28"/>
          <w:szCs w:val="28"/>
        </w:rPr>
        <w:t>е</w:t>
      </w:r>
      <w:r w:rsidRPr="006E5BC5">
        <w:rPr>
          <w:sz w:val="28"/>
          <w:szCs w:val="28"/>
        </w:rPr>
        <w:t xml:space="preserve">вроатлантического </w:t>
      </w:r>
      <w:r w:rsidR="004A7A01">
        <w:rPr>
          <w:sz w:val="28"/>
          <w:szCs w:val="28"/>
        </w:rPr>
        <w:t>п</w:t>
      </w:r>
      <w:r w:rsidRPr="006E5BC5">
        <w:rPr>
          <w:sz w:val="28"/>
          <w:szCs w:val="28"/>
        </w:rPr>
        <w:t>артнерства.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НАТО, Западноевропейский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 xml:space="preserve">оюз, Организация по </w:t>
      </w:r>
      <w:r w:rsidR="004A7A01">
        <w:rPr>
          <w:sz w:val="28"/>
          <w:szCs w:val="28"/>
        </w:rPr>
        <w:t>б</w:t>
      </w:r>
      <w:r w:rsidRPr="008E74D6">
        <w:rPr>
          <w:sz w:val="28"/>
          <w:szCs w:val="28"/>
        </w:rPr>
        <w:t xml:space="preserve">езопасности и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>отрудничеству в Европе: проблемы "разделения" компетенций.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НАТО и Республика Беларусь. Индивидуальные программы Республики Беларусь по сотрудничеству с НАТО.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Западноевропейский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>оюз: история создания, институциональная структура.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Организация по </w:t>
      </w:r>
      <w:r w:rsidR="004A7A01">
        <w:rPr>
          <w:sz w:val="28"/>
          <w:szCs w:val="28"/>
        </w:rPr>
        <w:t>б</w:t>
      </w:r>
      <w:r w:rsidRPr="008E74D6">
        <w:rPr>
          <w:sz w:val="28"/>
          <w:szCs w:val="28"/>
        </w:rPr>
        <w:t xml:space="preserve">езопасности и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>отрудничеству в Европе: история создания, институциональная структура.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Организация по </w:t>
      </w:r>
      <w:r w:rsidR="004A7A01">
        <w:rPr>
          <w:sz w:val="28"/>
          <w:szCs w:val="28"/>
        </w:rPr>
        <w:t>б</w:t>
      </w:r>
      <w:r w:rsidRPr="008E74D6">
        <w:rPr>
          <w:sz w:val="28"/>
          <w:szCs w:val="28"/>
        </w:rPr>
        <w:t xml:space="preserve">езопасности и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>отрудничеству в Европе и Республика Беларусь: формы и проблемы взаимодействия.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Совет Европы: основные цели и задачи деятельности.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Институциональная структура  Совета Европы.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Критерии вступления в Совет Европы и Европейский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>оюз.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Совет Европы и Республика Беларусь: формы и проблемы взаимодействия.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Европейский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>оюз: основные этапы исторического развития. Основные договора ЕС.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Институциональная структура Европейского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>оюза.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Процессы углубления сотрудничества стран</w:t>
      </w:r>
      <w:r w:rsidR="004A7A01">
        <w:rPr>
          <w:sz w:val="28"/>
          <w:szCs w:val="28"/>
        </w:rPr>
        <w:t xml:space="preserve"> — </w:t>
      </w:r>
      <w:r w:rsidRPr="008E74D6">
        <w:rPr>
          <w:sz w:val="28"/>
          <w:szCs w:val="28"/>
        </w:rPr>
        <w:t>членов ЕС. Маастрихтский</w:t>
      </w:r>
      <w:r w:rsidR="006E5BC5">
        <w:rPr>
          <w:sz w:val="28"/>
          <w:szCs w:val="28"/>
        </w:rPr>
        <w:t>,</w:t>
      </w:r>
      <w:r w:rsidRPr="008E74D6">
        <w:rPr>
          <w:sz w:val="28"/>
          <w:szCs w:val="28"/>
        </w:rPr>
        <w:t xml:space="preserve"> Амстердамский</w:t>
      </w:r>
      <w:r w:rsidR="006E5BC5">
        <w:rPr>
          <w:sz w:val="28"/>
          <w:szCs w:val="28"/>
        </w:rPr>
        <w:t xml:space="preserve">, Лиссабонский </w:t>
      </w:r>
      <w:r w:rsidRPr="008E74D6">
        <w:rPr>
          <w:sz w:val="28"/>
          <w:szCs w:val="28"/>
        </w:rPr>
        <w:t xml:space="preserve"> </w:t>
      </w:r>
      <w:r w:rsidR="006E5BC5">
        <w:rPr>
          <w:sz w:val="28"/>
          <w:szCs w:val="28"/>
        </w:rPr>
        <w:t>д</w:t>
      </w:r>
      <w:r w:rsidRPr="008E74D6">
        <w:rPr>
          <w:sz w:val="28"/>
          <w:szCs w:val="28"/>
        </w:rPr>
        <w:t xml:space="preserve">оговоры. 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Процессы расширения ЕС: страны-кандидаты</w:t>
      </w:r>
      <w:r w:rsidR="00506AF8">
        <w:rPr>
          <w:sz w:val="28"/>
          <w:szCs w:val="28"/>
        </w:rPr>
        <w:t>.</w:t>
      </w:r>
      <w:r w:rsidRPr="008E74D6">
        <w:rPr>
          <w:sz w:val="28"/>
          <w:szCs w:val="28"/>
        </w:rPr>
        <w:t xml:space="preserve"> </w:t>
      </w:r>
      <w:r w:rsidR="00506AF8">
        <w:rPr>
          <w:sz w:val="28"/>
          <w:szCs w:val="28"/>
        </w:rPr>
        <w:t>О</w:t>
      </w:r>
      <w:r w:rsidRPr="008E74D6">
        <w:rPr>
          <w:sz w:val="28"/>
          <w:szCs w:val="28"/>
        </w:rPr>
        <w:t>сновные формы сотрудничества</w:t>
      </w:r>
      <w:r w:rsidR="007A2BEE">
        <w:rPr>
          <w:sz w:val="28"/>
          <w:szCs w:val="28"/>
        </w:rPr>
        <w:t xml:space="preserve"> с третьими странами</w:t>
      </w:r>
      <w:r w:rsidRPr="008E74D6">
        <w:rPr>
          <w:sz w:val="28"/>
          <w:szCs w:val="28"/>
        </w:rPr>
        <w:t>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 xml:space="preserve">Европейский </w:t>
      </w:r>
      <w:r w:rsidR="004A7A01">
        <w:rPr>
          <w:sz w:val="28"/>
          <w:szCs w:val="28"/>
        </w:rPr>
        <w:t>с</w:t>
      </w:r>
      <w:r w:rsidRPr="008E74D6">
        <w:rPr>
          <w:sz w:val="28"/>
          <w:szCs w:val="28"/>
        </w:rPr>
        <w:t>оюз и Республика Беларусь: формы и проблемы взаимодействия.</w:t>
      </w:r>
    </w:p>
    <w:p w:rsidR="004D1802" w:rsidRPr="008E74D6" w:rsidRDefault="004D1802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8E74D6">
        <w:rPr>
          <w:sz w:val="28"/>
          <w:szCs w:val="28"/>
        </w:rPr>
        <w:t>Субрегиональная интеграция в рамках общеевропейского процесса.</w:t>
      </w:r>
    </w:p>
    <w:p w:rsidR="00762E66" w:rsidRDefault="004D1802" w:rsidP="00506AF8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762E66">
        <w:rPr>
          <w:sz w:val="28"/>
          <w:szCs w:val="28"/>
        </w:rPr>
        <w:t xml:space="preserve">Центральноевропейская инициатива,  Северное </w:t>
      </w:r>
      <w:r w:rsidR="004A7A01">
        <w:rPr>
          <w:sz w:val="28"/>
          <w:szCs w:val="28"/>
        </w:rPr>
        <w:t>с</w:t>
      </w:r>
      <w:r w:rsidRPr="00762E66">
        <w:rPr>
          <w:sz w:val="28"/>
          <w:szCs w:val="28"/>
        </w:rPr>
        <w:t>отрудничество, Вышеградская группа</w:t>
      </w:r>
      <w:r w:rsidR="004A7A01">
        <w:rPr>
          <w:sz w:val="28"/>
          <w:szCs w:val="28"/>
        </w:rPr>
        <w:t xml:space="preserve">, Организация </w:t>
      </w:r>
      <w:r w:rsidRPr="00762E66">
        <w:rPr>
          <w:sz w:val="28"/>
          <w:szCs w:val="28"/>
        </w:rPr>
        <w:t xml:space="preserve">Черноморского экономического сотрудничества, Юго-Восточная европейская инициатива по сотрудничества, Совет </w:t>
      </w:r>
      <w:r w:rsidR="004A7A01">
        <w:rPr>
          <w:sz w:val="28"/>
          <w:szCs w:val="28"/>
        </w:rPr>
        <w:t>г</w:t>
      </w:r>
      <w:r w:rsidRPr="00762E66">
        <w:rPr>
          <w:sz w:val="28"/>
          <w:szCs w:val="28"/>
        </w:rPr>
        <w:t>осударств Балтийского моря, ЦЕФТА.</w:t>
      </w:r>
    </w:p>
    <w:p w:rsidR="00506AF8" w:rsidRPr="00762E66" w:rsidRDefault="004D1802" w:rsidP="00506AF8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762E66">
        <w:rPr>
          <w:sz w:val="28"/>
          <w:szCs w:val="28"/>
        </w:rPr>
        <w:t xml:space="preserve">Региональные организации на постсоветском пространстве: </w:t>
      </w:r>
      <w:r w:rsidR="00506AF8" w:rsidRPr="00762E66">
        <w:rPr>
          <w:sz w:val="28"/>
          <w:szCs w:val="28"/>
        </w:rPr>
        <w:t xml:space="preserve">Союзное государство Республики Беларусь и Российской Федерации, Содружество Независимых Государств, Евразийское экономическое сообщество (ЕврАзЭс), Таможенный союз и Единое экономическое пространство  и перспективы создания Евразийского экономического союза (ЕАЭС) Беларуси, России, </w:t>
      </w:r>
      <w:r w:rsidR="00506AF8" w:rsidRPr="00762E66">
        <w:rPr>
          <w:sz w:val="28"/>
          <w:szCs w:val="28"/>
        </w:rPr>
        <w:lastRenderedPageBreak/>
        <w:t xml:space="preserve">Казахстана, Организация Договора коллективной безопасности, Шанхайская организация сотрудничества. </w:t>
      </w:r>
    </w:p>
    <w:p w:rsidR="004D1802" w:rsidRDefault="00506AF8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Приоритеты многостороннего сотрудничества </w:t>
      </w:r>
      <w:r w:rsidR="004D1802" w:rsidRPr="008E74D6">
        <w:rPr>
          <w:sz w:val="28"/>
          <w:szCs w:val="28"/>
        </w:rPr>
        <w:t>Республики Беларусь в международных организациях.</w:t>
      </w:r>
    </w:p>
    <w:p w:rsidR="009A4043" w:rsidRPr="009A4043" w:rsidRDefault="009A4043" w:rsidP="004D1802">
      <w:pPr>
        <w:pStyle w:val="aa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9A4043">
        <w:rPr>
          <w:sz w:val="28"/>
          <w:szCs w:val="28"/>
        </w:rPr>
        <w:t>Мультилатерализм и глобальное управление: роль международных организаций.</w:t>
      </w:r>
    </w:p>
    <w:p w:rsidR="004D1802" w:rsidRDefault="004D1802" w:rsidP="004D1802">
      <w:pPr>
        <w:spacing w:after="200" w:line="276" w:lineRule="auto"/>
        <w:rPr>
          <w:sz w:val="30"/>
          <w:szCs w:val="30"/>
        </w:rPr>
      </w:pPr>
      <w:r w:rsidRPr="00A50BE7">
        <w:rPr>
          <w:sz w:val="22"/>
        </w:rPr>
        <w:br w:type="page"/>
      </w:r>
    </w:p>
    <w:p w:rsidR="004D1802" w:rsidRPr="00617404" w:rsidRDefault="009A4043" w:rsidP="0061740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>П</w:t>
      </w:r>
      <w:r w:rsidR="00C135B5" w:rsidRPr="00617404">
        <w:rPr>
          <w:szCs w:val="28"/>
        </w:rPr>
        <w:t>римерн</w:t>
      </w:r>
      <w:r w:rsidR="00D80E9F" w:rsidRPr="00617404">
        <w:rPr>
          <w:szCs w:val="28"/>
        </w:rPr>
        <w:t>о</w:t>
      </w:r>
      <w:r w:rsidR="00C135B5" w:rsidRPr="00617404">
        <w:rPr>
          <w:szCs w:val="28"/>
        </w:rPr>
        <w:t>е задани</w:t>
      </w:r>
      <w:r w:rsidR="000943C2" w:rsidRPr="00617404">
        <w:rPr>
          <w:szCs w:val="28"/>
        </w:rPr>
        <w:t>е для проведения экзамена</w:t>
      </w:r>
      <w:r w:rsidR="00D80E9F" w:rsidRPr="00617404">
        <w:rPr>
          <w:szCs w:val="28"/>
        </w:rPr>
        <w:t xml:space="preserve"> по учебной дисциплине в форме письменного тестирования  </w:t>
      </w:r>
      <w:r w:rsidR="00D80E9F" w:rsidRPr="009A4043">
        <w:rPr>
          <w:i/>
          <w:szCs w:val="28"/>
        </w:rPr>
        <w:t>(</w:t>
      </w:r>
      <w:r w:rsidR="00D80E9F" w:rsidRPr="009A4043">
        <w:rPr>
          <w:rFonts w:ascii="TimesNewRomanPSMT" w:eastAsiaTheme="minorHAnsi" w:hAnsi="TimesNewRomanPSMT" w:cs="TimesNewRomanPSMT"/>
          <w:i/>
          <w:szCs w:val="28"/>
        </w:rPr>
        <w:t xml:space="preserve">Форма проведения экзамена по учебной дисциплине (устная или письменная, тестирование и другое </w:t>
      </w:r>
      <w:r w:rsidR="00773B27" w:rsidRPr="009A4043">
        <w:rPr>
          <w:rFonts w:ascii="TimesNewRomanPSMT" w:eastAsiaTheme="minorHAnsi" w:hAnsi="TimesNewRomanPSMT" w:cs="TimesNewRomanPSMT"/>
          <w:i/>
          <w:szCs w:val="28"/>
        </w:rPr>
        <w:t>у</w:t>
      </w:r>
      <w:r w:rsidR="00D80E9F" w:rsidRPr="009A4043">
        <w:rPr>
          <w:rFonts w:ascii="TimesNewRomanPSMT" w:eastAsiaTheme="minorHAnsi" w:hAnsi="TimesNewRomanPSMT" w:cs="TimesNewRomanPSMT"/>
          <w:i/>
          <w:szCs w:val="28"/>
        </w:rPr>
        <w:t>станавливается решением соответствующей кафедры</w:t>
      </w:r>
      <w:r w:rsidR="00773B27" w:rsidRPr="009A4043">
        <w:rPr>
          <w:rFonts w:ascii="TimesNewRomanPSMT" w:eastAsiaTheme="minorHAnsi" w:hAnsi="TimesNewRomanPSMT" w:cs="TimesNewRomanPSMT"/>
          <w:i/>
          <w:szCs w:val="28"/>
        </w:rPr>
        <w:t>)</w:t>
      </w:r>
      <w:r w:rsidRPr="009A4043">
        <w:rPr>
          <w:i/>
          <w:szCs w:val="28"/>
        </w:rPr>
        <w:t>.</w:t>
      </w:r>
    </w:p>
    <w:p w:rsidR="004D1802" w:rsidRPr="000B744C" w:rsidRDefault="004D1802" w:rsidP="004D1802">
      <w:pPr>
        <w:pStyle w:val="5"/>
        <w:spacing w:before="0"/>
        <w:rPr>
          <w:b/>
          <w:color w:val="auto"/>
          <w:sz w:val="22"/>
        </w:rPr>
      </w:pPr>
    </w:p>
    <w:p w:rsidR="004D1802" w:rsidRPr="009A4043" w:rsidRDefault="004D1802" w:rsidP="004D1802">
      <w:pPr>
        <w:jc w:val="both"/>
        <w:rPr>
          <w:szCs w:val="28"/>
        </w:rPr>
      </w:pPr>
      <w:r w:rsidRPr="009A4043">
        <w:rPr>
          <w:szCs w:val="28"/>
        </w:rPr>
        <w:t>1. Перечислите основных акторов международных отношений с точки зрения плюрализма:</w:t>
      </w:r>
    </w:p>
    <w:p w:rsidR="004D1802" w:rsidRPr="00617404" w:rsidRDefault="004D1802" w:rsidP="004D1802">
      <w:pPr>
        <w:jc w:val="both"/>
        <w:rPr>
          <w:szCs w:val="28"/>
        </w:rPr>
      </w:pPr>
      <w:r w:rsidRPr="00617404">
        <w:rPr>
          <w:szCs w:val="28"/>
        </w:rPr>
        <w:t xml:space="preserve">1.Государства                </w:t>
      </w:r>
      <w:r w:rsidRPr="00617404">
        <w:rPr>
          <w:szCs w:val="28"/>
        </w:rPr>
        <w:tab/>
      </w:r>
      <w:r w:rsidRPr="00617404">
        <w:rPr>
          <w:szCs w:val="28"/>
        </w:rPr>
        <w:tab/>
      </w:r>
      <w:r w:rsidRPr="00617404">
        <w:rPr>
          <w:szCs w:val="28"/>
        </w:rPr>
        <w:tab/>
      </w:r>
      <w:r w:rsidR="009A4043">
        <w:rPr>
          <w:szCs w:val="28"/>
        </w:rPr>
        <w:tab/>
      </w:r>
      <w:r w:rsidRPr="00617404">
        <w:rPr>
          <w:szCs w:val="28"/>
        </w:rPr>
        <w:t>2. Международные организации</w:t>
      </w:r>
    </w:p>
    <w:p w:rsidR="004D1802" w:rsidRPr="00617404" w:rsidRDefault="004D1802" w:rsidP="004D1802">
      <w:pPr>
        <w:pStyle w:val="5"/>
        <w:spacing w:before="0"/>
        <w:rPr>
          <w:rFonts w:ascii="Times New Roman" w:hAnsi="Times New Roman" w:cs="Times New Roman"/>
          <w:color w:val="auto"/>
          <w:szCs w:val="28"/>
        </w:rPr>
      </w:pPr>
      <w:r w:rsidRPr="00617404">
        <w:rPr>
          <w:rFonts w:ascii="Times New Roman" w:hAnsi="Times New Roman" w:cs="Times New Roman"/>
          <w:color w:val="auto"/>
          <w:szCs w:val="28"/>
        </w:rPr>
        <w:t>3.  Нелегитимные акторы</w:t>
      </w:r>
      <w:r w:rsidRPr="00617404">
        <w:rPr>
          <w:rFonts w:ascii="Times New Roman" w:hAnsi="Times New Roman" w:cs="Times New Roman"/>
          <w:color w:val="auto"/>
          <w:szCs w:val="28"/>
        </w:rPr>
        <w:tab/>
      </w:r>
      <w:r w:rsidRPr="00617404">
        <w:rPr>
          <w:rFonts w:ascii="Times New Roman" w:hAnsi="Times New Roman" w:cs="Times New Roman"/>
          <w:color w:val="auto"/>
          <w:szCs w:val="28"/>
        </w:rPr>
        <w:tab/>
      </w:r>
      <w:r w:rsidRPr="00617404">
        <w:rPr>
          <w:rFonts w:ascii="Times New Roman" w:hAnsi="Times New Roman" w:cs="Times New Roman"/>
          <w:color w:val="auto"/>
          <w:szCs w:val="28"/>
        </w:rPr>
        <w:tab/>
        <w:t>4. Политические партии</w:t>
      </w:r>
    </w:p>
    <w:p w:rsidR="000943C2" w:rsidRPr="009A4043" w:rsidRDefault="004D1802" w:rsidP="000943C2">
      <w:pPr>
        <w:pStyle w:val="5"/>
        <w:spacing w:before="0"/>
        <w:rPr>
          <w:rFonts w:ascii="Times New Roman" w:hAnsi="Times New Roman" w:cs="Times New Roman"/>
          <w:color w:val="auto"/>
          <w:szCs w:val="28"/>
        </w:rPr>
      </w:pPr>
      <w:r w:rsidRPr="009A4043">
        <w:rPr>
          <w:rFonts w:ascii="Times New Roman" w:hAnsi="Times New Roman" w:cs="Times New Roman"/>
          <w:color w:val="auto"/>
          <w:szCs w:val="28"/>
        </w:rPr>
        <w:t>2. Что из нижеперечисленного относится к характеристикам международных организаций:</w:t>
      </w:r>
    </w:p>
    <w:p w:rsidR="000943C2" w:rsidRPr="009A4043" w:rsidRDefault="004D1802" w:rsidP="000943C2">
      <w:pPr>
        <w:pStyle w:val="5"/>
        <w:spacing w:before="0"/>
        <w:rPr>
          <w:rFonts w:ascii="Times New Roman" w:hAnsi="Times New Roman" w:cs="Times New Roman"/>
          <w:color w:val="auto"/>
          <w:szCs w:val="28"/>
        </w:rPr>
      </w:pPr>
      <w:r w:rsidRPr="009A4043">
        <w:rPr>
          <w:rFonts w:ascii="Times New Roman" w:hAnsi="Times New Roman" w:cs="Times New Roman"/>
          <w:color w:val="auto"/>
          <w:szCs w:val="28"/>
        </w:rPr>
        <w:t xml:space="preserve">наличие учредительного документа;  </w:t>
      </w:r>
    </w:p>
    <w:p w:rsidR="000943C2" w:rsidRPr="00617404" w:rsidRDefault="004D1802" w:rsidP="000943C2">
      <w:pPr>
        <w:pStyle w:val="5"/>
        <w:spacing w:before="0"/>
        <w:rPr>
          <w:rFonts w:ascii="Times New Roman" w:hAnsi="Times New Roman" w:cs="Times New Roman"/>
          <w:color w:val="auto"/>
          <w:szCs w:val="28"/>
        </w:rPr>
      </w:pPr>
      <w:r w:rsidRPr="00617404">
        <w:rPr>
          <w:rFonts w:ascii="Times New Roman" w:hAnsi="Times New Roman" w:cs="Times New Roman"/>
          <w:color w:val="auto"/>
          <w:szCs w:val="28"/>
        </w:rPr>
        <w:t xml:space="preserve"> постоянный или регулярный характер деятельности; </w:t>
      </w:r>
    </w:p>
    <w:p w:rsidR="000943C2" w:rsidRPr="00617404" w:rsidRDefault="004D1802" w:rsidP="000943C2">
      <w:pPr>
        <w:pStyle w:val="5"/>
        <w:spacing w:before="0"/>
        <w:rPr>
          <w:rFonts w:ascii="Times New Roman" w:hAnsi="Times New Roman" w:cs="Times New Roman"/>
          <w:color w:val="auto"/>
          <w:szCs w:val="28"/>
        </w:rPr>
      </w:pPr>
      <w:r w:rsidRPr="00617404">
        <w:rPr>
          <w:rFonts w:ascii="Times New Roman" w:hAnsi="Times New Roman" w:cs="Times New Roman"/>
          <w:color w:val="auto"/>
          <w:szCs w:val="28"/>
        </w:rPr>
        <w:t xml:space="preserve"> использование в качестве основного метода деятельности многосторонних переговоров и обсуждения проблем; </w:t>
      </w:r>
    </w:p>
    <w:p w:rsidR="000943C2" w:rsidRPr="00617404" w:rsidRDefault="004D1802" w:rsidP="000943C2">
      <w:pPr>
        <w:pStyle w:val="5"/>
        <w:spacing w:before="0"/>
        <w:rPr>
          <w:rFonts w:ascii="Times New Roman" w:hAnsi="Times New Roman" w:cs="Times New Roman"/>
          <w:color w:val="auto"/>
          <w:szCs w:val="28"/>
        </w:rPr>
      </w:pPr>
      <w:r w:rsidRPr="00617404">
        <w:rPr>
          <w:rFonts w:ascii="Times New Roman" w:hAnsi="Times New Roman" w:cs="Times New Roman"/>
          <w:color w:val="auto"/>
          <w:szCs w:val="28"/>
        </w:rPr>
        <w:t xml:space="preserve">принятие решений путем голосования или консенсуса; </w:t>
      </w:r>
    </w:p>
    <w:p w:rsidR="004D1802" w:rsidRPr="00617404" w:rsidRDefault="004D1802" w:rsidP="000943C2">
      <w:pPr>
        <w:pStyle w:val="5"/>
        <w:spacing w:before="0"/>
        <w:rPr>
          <w:rFonts w:ascii="Times New Roman" w:hAnsi="Times New Roman" w:cs="Times New Roman"/>
          <w:color w:val="auto"/>
          <w:szCs w:val="28"/>
        </w:rPr>
      </w:pPr>
      <w:r w:rsidRPr="00617404">
        <w:rPr>
          <w:rFonts w:ascii="Times New Roman" w:hAnsi="Times New Roman" w:cs="Times New Roman"/>
          <w:color w:val="auto"/>
          <w:szCs w:val="28"/>
        </w:rPr>
        <w:t xml:space="preserve">(обычно) рекомендательный характер решений </w:t>
      </w:r>
    </w:p>
    <w:p w:rsidR="004D1802" w:rsidRPr="009A4043" w:rsidRDefault="004D1802" w:rsidP="004D1802">
      <w:pPr>
        <w:pStyle w:val="5"/>
        <w:spacing w:before="0"/>
        <w:rPr>
          <w:rFonts w:ascii="Times New Roman" w:hAnsi="Times New Roman" w:cs="Times New Roman"/>
          <w:color w:val="auto"/>
          <w:szCs w:val="28"/>
        </w:rPr>
      </w:pPr>
      <w:r w:rsidRPr="009A4043">
        <w:rPr>
          <w:rFonts w:ascii="Times New Roman" w:hAnsi="Times New Roman" w:cs="Times New Roman"/>
          <w:color w:val="auto"/>
          <w:szCs w:val="28"/>
        </w:rPr>
        <w:t>3.Дайте определение:</w:t>
      </w:r>
    </w:p>
    <w:p w:rsidR="004D1802" w:rsidRPr="00617404" w:rsidRDefault="004D1802" w:rsidP="004D1802">
      <w:pPr>
        <w:pStyle w:val="5"/>
        <w:spacing w:before="0"/>
        <w:rPr>
          <w:rFonts w:ascii="Times New Roman" w:hAnsi="Times New Roman" w:cs="Times New Roman"/>
          <w:i/>
          <w:color w:val="auto"/>
          <w:szCs w:val="28"/>
        </w:rPr>
      </w:pPr>
      <w:r w:rsidRPr="00617404">
        <w:rPr>
          <w:rFonts w:ascii="Times New Roman" w:hAnsi="Times New Roman" w:cs="Times New Roman"/>
          <w:color w:val="auto"/>
          <w:szCs w:val="28"/>
        </w:rPr>
        <w:t>Международная правительственная организация</w:t>
      </w:r>
    </w:p>
    <w:p w:rsidR="004D1802" w:rsidRPr="00617404" w:rsidRDefault="004D1802" w:rsidP="004D1802">
      <w:pPr>
        <w:pStyle w:val="5"/>
        <w:spacing w:before="0"/>
        <w:rPr>
          <w:rFonts w:ascii="Times New Roman" w:hAnsi="Times New Roman" w:cs="Times New Roman"/>
          <w:i/>
          <w:color w:val="auto"/>
          <w:szCs w:val="28"/>
        </w:rPr>
      </w:pPr>
      <w:r w:rsidRPr="00617404">
        <w:rPr>
          <w:rFonts w:ascii="Times New Roman" w:hAnsi="Times New Roman" w:cs="Times New Roman"/>
          <w:color w:val="auto"/>
          <w:szCs w:val="28"/>
        </w:rPr>
        <w:t>Международная неправительственная организация</w:t>
      </w:r>
    </w:p>
    <w:p w:rsidR="004D1802" w:rsidRPr="00617404" w:rsidRDefault="004D1802" w:rsidP="004D1802">
      <w:pPr>
        <w:pStyle w:val="5"/>
        <w:spacing w:before="0"/>
        <w:rPr>
          <w:rFonts w:ascii="Times New Roman" w:hAnsi="Times New Roman" w:cs="Times New Roman"/>
          <w:i/>
          <w:color w:val="auto"/>
          <w:szCs w:val="28"/>
        </w:rPr>
      </w:pPr>
      <w:r w:rsidRPr="00617404">
        <w:rPr>
          <w:rFonts w:ascii="Times New Roman" w:hAnsi="Times New Roman" w:cs="Times New Roman"/>
          <w:color w:val="auto"/>
          <w:szCs w:val="28"/>
        </w:rPr>
        <w:t>Международная неправительственная гибридная организация</w:t>
      </w:r>
    </w:p>
    <w:p w:rsidR="004D1802" w:rsidRPr="00617404" w:rsidRDefault="004D1802" w:rsidP="004D1802">
      <w:pPr>
        <w:pStyle w:val="5"/>
        <w:spacing w:before="0"/>
        <w:rPr>
          <w:rFonts w:ascii="Times New Roman" w:hAnsi="Times New Roman" w:cs="Times New Roman"/>
          <w:b/>
          <w:color w:val="auto"/>
          <w:szCs w:val="28"/>
        </w:rPr>
      </w:pPr>
      <w:r w:rsidRPr="00617404">
        <w:rPr>
          <w:rFonts w:ascii="Times New Roman" w:hAnsi="Times New Roman" w:cs="Times New Roman"/>
          <w:color w:val="auto"/>
          <w:szCs w:val="28"/>
        </w:rPr>
        <w:t>4. Выберите правильные ответы.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8"/>
        <w:gridCol w:w="3238"/>
        <w:gridCol w:w="3238"/>
      </w:tblGrid>
      <w:tr w:rsidR="004D1802" w:rsidRPr="00617404" w:rsidTr="00AB16C3">
        <w:trPr>
          <w:cantSplit/>
        </w:trPr>
        <w:tc>
          <w:tcPr>
            <w:tcW w:w="9714" w:type="dxa"/>
            <w:gridSpan w:val="3"/>
          </w:tcPr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Основания классификации МО</w:t>
            </w:r>
          </w:p>
        </w:tc>
      </w:tr>
      <w:tr w:rsidR="004D1802" w:rsidRPr="00617404" w:rsidTr="00AB16C3">
        <w:tc>
          <w:tcPr>
            <w:tcW w:w="3238" w:type="dxa"/>
          </w:tcPr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Географическое</w:t>
            </w:r>
          </w:p>
        </w:tc>
        <w:tc>
          <w:tcPr>
            <w:tcW w:w="3238" w:type="dxa"/>
          </w:tcPr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По целям деятельности</w:t>
            </w:r>
          </w:p>
        </w:tc>
        <w:tc>
          <w:tcPr>
            <w:tcW w:w="3238" w:type="dxa"/>
          </w:tcPr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По участию правительств</w:t>
            </w:r>
          </w:p>
        </w:tc>
      </w:tr>
      <w:tr w:rsidR="004D1802" w:rsidRPr="00617404" w:rsidTr="00AB16C3">
        <w:tc>
          <w:tcPr>
            <w:tcW w:w="3238" w:type="dxa"/>
          </w:tcPr>
          <w:p w:rsidR="004D1802" w:rsidRPr="00617404" w:rsidRDefault="004D1802" w:rsidP="00AB16C3">
            <w:pPr>
              <w:pStyle w:val="5"/>
              <w:keepNext w:val="0"/>
              <w:keepLines w:val="0"/>
              <w:numPr>
                <w:ilvl w:val="0"/>
                <w:numId w:val="4"/>
              </w:numPr>
              <w:spacing w:before="0"/>
              <w:ind w:left="0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Глобальные</w:t>
            </w:r>
          </w:p>
          <w:p w:rsidR="004D1802" w:rsidRPr="00617404" w:rsidRDefault="004D1802" w:rsidP="00AB16C3">
            <w:pPr>
              <w:pStyle w:val="5"/>
              <w:keepNext w:val="0"/>
              <w:keepLines w:val="0"/>
              <w:numPr>
                <w:ilvl w:val="0"/>
                <w:numId w:val="4"/>
              </w:numPr>
              <w:spacing w:before="0"/>
              <w:ind w:left="0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Региональные</w:t>
            </w:r>
          </w:p>
          <w:p w:rsidR="004D1802" w:rsidRPr="00617404" w:rsidRDefault="004D1802" w:rsidP="00AB16C3">
            <w:pPr>
              <w:pStyle w:val="5"/>
              <w:keepNext w:val="0"/>
              <w:keepLines w:val="0"/>
              <w:numPr>
                <w:ilvl w:val="0"/>
                <w:numId w:val="4"/>
              </w:numPr>
              <w:spacing w:before="0"/>
              <w:ind w:left="0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Субрегиональные</w:t>
            </w:r>
          </w:p>
          <w:p w:rsidR="004D1802" w:rsidRPr="00617404" w:rsidRDefault="004D1802" w:rsidP="00AB16C3">
            <w:pPr>
              <w:pStyle w:val="5"/>
              <w:keepNext w:val="0"/>
              <w:keepLines w:val="0"/>
              <w:numPr>
                <w:ilvl w:val="0"/>
                <w:numId w:val="4"/>
              </w:numPr>
              <w:spacing w:before="0"/>
              <w:ind w:left="0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Местные</w:t>
            </w:r>
          </w:p>
        </w:tc>
        <w:tc>
          <w:tcPr>
            <w:tcW w:w="3238" w:type="dxa"/>
          </w:tcPr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1.Универсальные</w:t>
            </w:r>
          </w:p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2.Всемирные</w:t>
            </w:r>
          </w:p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3. Многоцелевые</w:t>
            </w:r>
          </w:p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4. .Специализированные</w:t>
            </w:r>
          </w:p>
        </w:tc>
        <w:tc>
          <w:tcPr>
            <w:tcW w:w="3238" w:type="dxa"/>
          </w:tcPr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1.Правительственные</w:t>
            </w:r>
          </w:p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2.Неправительственные</w:t>
            </w:r>
          </w:p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3.Лоббистские</w:t>
            </w:r>
          </w:p>
          <w:p w:rsidR="004D1802" w:rsidRPr="00617404" w:rsidRDefault="004D1802" w:rsidP="00AB16C3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17404">
              <w:rPr>
                <w:rFonts w:ascii="Times New Roman" w:hAnsi="Times New Roman" w:cs="Times New Roman"/>
                <w:color w:val="auto"/>
                <w:szCs w:val="28"/>
              </w:rPr>
              <w:t>4. Гибридные</w:t>
            </w:r>
          </w:p>
        </w:tc>
      </w:tr>
    </w:tbl>
    <w:p w:rsidR="004D1802" w:rsidRPr="009A4043" w:rsidRDefault="00617404" w:rsidP="00617404">
      <w:pPr>
        <w:jc w:val="both"/>
        <w:rPr>
          <w:szCs w:val="28"/>
        </w:rPr>
      </w:pPr>
      <w:r w:rsidRPr="009A4043">
        <w:rPr>
          <w:szCs w:val="28"/>
        </w:rPr>
        <w:t>5.</w:t>
      </w:r>
      <w:r w:rsidR="004D1802" w:rsidRPr="009A4043">
        <w:rPr>
          <w:szCs w:val="28"/>
        </w:rPr>
        <w:t xml:space="preserve">Назовите основные договора Европейского </w:t>
      </w:r>
      <w:r w:rsidR="00C403D5">
        <w:rPr>
          <w:szCs w:val="28"/>
          <w:lang w:val="en-US"/>
        </w:rPr>
        <w:t>c</w:t>
      </w:r>
      <w:r w:rsidR="004D1802" w:rsidRPr="009A4043">
        <w:rPr>
          <w:szCs w:val="28"/>
        </w:rPr>
        <w:t>оюза (1951-200</w:t>
      </w:r>
      <w:r w:rsidR="00DE5CF7" w:rsidRPr="009A4043">
        <w:rPr>
          <w:szCs w:val="28"/>
        </w:rPr>
        <w:t>9</w:t>
      </w:r>
      <w:r w:rsidR="004D1802" w:rsidRPr="009A4043">
        <w:rPr>
          <w:szCs w:val="28"/>
        </w:rPr>
        <w:t xml:space="preserve"> г.г.)</w:t>
      </w:r>
    </w:p>
    <w:p w:rsidR="004D1802" w:rsidRPr="009A4043" w:rsidRDefault="00617404" w:rsidP="00617404">
      <w:pPr>
        <w:jc w:val="both"/>
        <w:rPr>
          <w:szCs w:val="28"/>
        </w:rPr>
      </w:pPr>
      <w:r w:rsidRPr="009A4043">
        <w:rPr>
          <w:szCs w:val="28"/>
        </w:rPr>
        <w:t>6.</w:t>
      </w:r>
      <w:r w:rsidR="004D1802" w:rsidRPr="009A4043">
        <w:rPr>
          <w:szCs w:val="28"/>
        </w:rPr>
        <w:t>Какие государства являются основателями Европейских сообществ?</w:t>
      </w:r>
    </w:p>
    <w:p w:rsidR="004D1802" w:rsidRPr="009A4043" w:rsidRDefault="004D1802" w:rsidP="005F7DF8">
      <w:pPr>
        <w:numPr>
          <w:ilvl w:val="0"/>
          <w:numId w:val="5"/>
        </w:numPr>
        <w:ind w:left="0" w:firstLine="0"/>
        <w:jc w:val="both"/>
        <w:rPr>
          <w:szCs w:val="28"/>
        </w:rPr>
      </w:pPr>
      <w:r w:rsidRPr="009A4043">
        <w:rPr>
          <w:szCs w:val="28"/>
        </w:rPr>
        <w:t>Франция</w:t>
      </w:r>
      <w:r w:rsidRPr="009A4043">
        <w:rPr>
          <w:szCs w:val="28"/>
        </w:rPr>
        <w:tab/>
      </w:r>
      <w:r w:rsidRPr="009A4043">
        <w:rPr>
          <w:szCs w:val="28"/>
        </w:rPr>
        <w:tab/>
      </w:r>
      <w:r w:rsidRPr="009A4043">
        <w:rPr>
          <w:szCs w:val="28"/>
        </w:rPr>
        <w:tab/>
        <w:t>3. Страны Бенилюкс</w:t>
      </w:r>
      <w:r w:rsidRPr="009A4043">
        <w:rPr>
          <w:szCs w:val="28"/>
        </w:rPr>
        <w:tab/>
      </w:r>
      <w:r w:rsidRPr="009A4043">
        <w:rPr>
          <w:szCs w:val="28"/>
        </w:rPr>
        <w:tab/>
        <w:t>5. Великобритания</w:t>
      </w:r>
    </w:p>
    <w:p w:rsidR="004D1802" w:rsidRPr="009A4043" w:rsidRDefault="004D1802" w:rsidP="005F7DF8">
      <w:pPr>
        <w:numPr>
          <w:ilvl w:val="0"/>
          <w:numId w:val="5"/>
        </w:numPr>
        <w:ind w:left="0" w:firstLine="0"/>
        <w:jc w:val="both"/>
        <w:rPr>
          <w:szCs w:val="28"/>
        </w:rPr>
      </w:pPr>
      <w:r w:rsidRPr="009A4043">
        <w:rPr>
          <w:szCs w:val="28"/>
        </w:rPr>
        <w:t>Германия</w:t>
      </w:r>
      <w:r w:rsidRPr="009A4043">
        <w:rPr>
          <w:szCs w:val="28"/>
        </w:rPr>
        <w:tab/>
      </w:r>
      <w:r w:rsidRPr="009A4043">
        <w:rPr>
          <w:szCs w:val="28"/>
        </w:rPr>
        <w:tab/>
        <w:t>4. Италия</w:t>
      </w:r>
      <w:r w:rsidRPr="009A4043">
        <w:rPr>
          <w:szCs w:val="28"/>
        </w:rPr>
        <w:tab/>
      </w:r>
      <w:r w:rsidRPr="009A4043">
        <w:rPr>
          <w:szCs w:val="28"/>
        </w:rPr>
        <w:tab/>
      </w:r>
      <w:r w:rsidRPr="009A4043">
        <w:rPr>
          <w:szCs w:val="28"/>
        </w:rPr>
        <w:tab/>
        <w:t>6. Испания</w:t>
      </w:r>
    </w:p>
    <w:p w:rsidR="004D1802" w:rsidRPr="009A4043" w:rsidRDefault="004D1802" w:rsidP="004D1802">
      <w:pPr>
        <w:jc w:val="both"/>
        <w:rPr>
          <w:szCs w:val="28"/>
        </w:rPr>
      </w:pPr>
      <w:r w:rsidRPr="009A4043">
        <w:rPr>
          <w:szCs w:val="28"/>
        </w:rPr>
        <w:t>7.  Назовите 5 основных сфер деятельности ООН на современном этапе</w:t>
      </w:r>
    </w:p>
    <w:p w:rsidR="004D1802" w:rsidRPr="009A4043" w:rsidRDefault="004D1802" w:rsidP="004D1802">
      <w:pPr>
        <w:rPr>
          <w:szCs w:val="28"/>
        </w:rPr>
      </w:pPr>
      <w:r w:rsidRPr="009A4043">
        <w:rPr>
          <w:szCs w:val="28"/>
        </w:rPr>
        <w:t>8. Назовите сферу деятельности следующих организаций ( напр. преимущественно политическая, преим. экономическая и т.п.)</w:t>
      </w:r>
    </w:p>
    <w:p w:rsidR="004D1802" w:rsidRPr="00617404" w:rsidRDefault="004D1802" w:rsidP="004D1802">
      <w:pPr>
        <w:rPr>
          <w:szCs w:val="28"/>
        </w:rPr>
      </w:pPr>
      <w:r w:rsidRPr="00617404">
        <w:rPr>
          <w:szCs w:val="28"/>
        </w:rPr>
        <w:t>Африканский Союз _____________________</w:t>
      </w:r>
    </w:p>
    <w:p w:rsidR="004D1802" w:rsidRPr="00617404" w:rsidRDefault="004D1802" w:rsidP="004D1802">
      <w:pPr>
        <w:rPr>
          <w:szCs w:val="28"/>
        </w:rPr>
      </w:pPr>
      <w:r w:rsidRPr="00617404">
        <w:rPr>
          <w:szCs w:val="28"/>
        </w:rPr>
        <w:t>НАФТА _____________________________</w:t>
      </w:r>
    </w:p>
    <w:p w:rsidR="004D1802" w:rsidRPr="00617404" w:rsidRDefault="004D1802" w:rsidP="004D1802">
      <w:pPr>
        <w:rPr>
          <w:szCs w:val="28"/>
        </w:rPr>
      </w:pPr>
      <w:r w:rsidRPr="00617404">
        <w:rPr>
          <w:szCs w:val="28"/>
        </w:rPr>
        <w:t>Организация американских государств_________________</w:t>
      </w:r>
    </w:p>
    <w:p w:rsidR="004D1802" w:rsidRPr="00617404" w:rsidRDefault="004D1802" w:rsidP="004D1802">
      <w:pPr>
        <w:rPr>
          <w:szCs w:val="28"/>
        </w:rPr>
      </w:pPr>
      <w:r w:rsidRPr="00617404">
        <w:rPr>
          <w:szCs w:val="28"/>
        </w:rPr>
        <w:t>Меркосур_____________________________</w:t>
      </w:r>
    </w:p>
    <w:p w:rsidR="004D1802" w:rsidRPr="00617404" w:rsidRDefault="004D1802" w:rsidP="004D1802">
      <w:pPr>
        <w:rPr>
          <w:szCs w:val="28"/>
        </w:rPr>
      </w:pPr>
      <w:r w:rsidRPr="00617404">
        <w:rPr>
          <w:szCs w:val="28"/>
        </w:rPr>
        <w:t>АСЕАН__________________________________</w:t>
      </w:r>
    </w:p>
    <w:p w:rsidR="004D1802" w:rsidRPr="009A4043" w:rsidRDefault="004D1802" w:rsidP="004D1802">
      <w:pPr>
        <w:jc w:val="both"/>
        <w:rPr>
          <w:szCs w:val="28"/>
        </w:rPr>
      </w:pPr>
      <w:r w:rsidRPr="009A4043">
        <w:rPr>
          <w:szCs w:val="28"/>
        </w:rPr>
        <w:t>9. Перечислите саммиты СБСЕ/ОБСЕ , укажите год проведения</w:t>
      </w:r>
    </w:p>
    <w:p w:rsidR="004D1802" w:rsidRPr="00617404" w:rsidRDefault="004D1802" w:rsidP="004D1802">
      <w:pPr>
        <w:pStyle w:val="ad"/>
        <w:tabs>
          <w:tab w:val="left" w:pos="720"/>
        </w:tabs>
        <w:spacing w:after="0"/>
        <w:ind w:left="0"/>
        <w:rPr>
          <w:szCs w:val="28"/>
        </w:rPr>
      </w:pPr>
      <w:r w:rsidRPr="00617404">
        <w:rPr>
          <w:szCs w:val="28"/>
        </w:rPr>
        <w:t>10. В настоящее время структуру ОБСЕ составляют:</w:t>
      </w:r>
    </w:p>
    <w:p w:rsidR="004D1802" w:rsidRPr="00617404" w:rsidRDefault="004D1802" w:rsidP="004D1802">
      <w:pPr>
        <w:jc w:val="both"/>
        <w:rPr>
          <w:szCs w:val="28"/>
        </w:rPr>
      </w:pPr>
      <w:r w:rsidRPr="00617404">
        <w:rPr>
          <w:szCs w:val="28"/>
        </w:rPr>
        <w:t>А. Органы для принятия политических решений</w:t>
      </w:r>
    </w:p>
    <w:p w:rsidR="004D1802" w:rsidRPr="00617404" w:rsidRDefault="004D1802" w:rsidP="004D1802">
      <w:pPr>
        <w:jc w:val="both"/>
        <w:rPr>
          <w:szCs w:val="28"/>
        </w:rPr>
      </w:pPr>
      <w:r w:rsidRPr="00617404">
        <w:rPr>
          <w:szCs w:val="28"/>
        </w:rPr>
        <w:lastRenderedPageBreak/>
        <w:t>Б. Органы и формы оперативной деятельности</w:t>
      </w:r>
    </w:p>
    <w:p w:rsidR="004D1802" w:rsidRPr="00617404" w:rsidRDefault="004D1802" w:rsidP="004D1802">
      <w:pPr>
        <w:jc w:val="both"/>
        <w:rPr>
          <w:szCs w:val="28"/>
        </w:rPr>
      </w:pPr>
      <w:r w:rsidRPr="00617404">
        <w:rPr>
          <w:szCs w:val="28"/>
        </w:rPr>
        <w:t>С. Деятельность ОБСЕ на местах</w:t>
      </w:r>
    </w:p>
    <w:p w:rsidR="004D1802" w:rsidRPr="00617404" w:rsidRDefault="004D1802" w:rsidP="004D1802">
      <w:pPr>
        <w:jc w:val="both"/>
        <w:rPr>
          <w:szCs w:val="28"/>
        </w:rPr>
      </w:pPr>
      <w:r w:rsidRPr="00617404">
        <w:rPr>
          <w:szCs w:val="28"/>
        </w:rPr>
        <w:t>Д. _____________________________</w:t>
      </w:r>
    </w:p>
    <w:p w:rsidR="004D1802" w:rsidRPr="009A4043" w:rsidRDefault="004D1802" w:rsidP="004D1802">
      <w:pPr>
        <w:pStyle w:val="ad"/>
        <w:spacing w:after="0"/>
        <w:ind w:left="0"/>
        <w:rPr>
          <w:szCs w:val="28"/>
        </w:rPr>
      </w:pPr>
      <w:r w:rsidRPr="009A4043">
        <w:rPr>
          <w:szCs w:val="28"/>
        </w:rPr>
        <w:t>11.</w:t>
      </w:r>
      <w:r w:rsidRPr="009A4043">
        <w:rPr>
          <w:szCs w:val="28"/>
        </w:rPr>
        <w:tab/>
        <w:t xml:space="preserve">Сколько государств </w:t>
      </w:r>
      <w:r w:rsidR="00842EA8">
        <w:rPr>
          <w:szCs w:val="28"/>
        </w:rPr>
        <w:t xml:space="preserve"> </w:t>
      </w:r>
      <w:r w:rsidRPr="009A4043">
        <w:rPr>
          <w:szCs w:val="28"/>
        </w:rPr>
        <w:t>являются членами Совета Европы в настоящее время?</w:t>
      </w:r>
    </w:p>
    <w:p w:rsidR="004D1802" w:rsidRPr="009A4043" w:rsidRDefault="004D1802" w:rsidP="004D1802">
      <w:pPr>
        <w:tabs>
          <w:tab w:val="left" w:pos="720"/>
        </w:tabs>
        <w:jc w:val="both"/>
        <w:rPr>
          <w:szCs w:val="28"/>
        </w:rPr>
      </w:pPr>
      <w:r w:rsidRPr="009A4043">
        <w:rPr>
          <w:szCs w:val="28"/>
        </w:rPr>
        <w:t>12.</w:t>
      </w:r>
      <w:r w:rsidRPr="009A4043">
        <w:rPr>
          <w:szCs w:val="28"/>
        </w:rPr>
        <w:tab/>
        <w:t xml:space="preserve"> В каком году Республика Беларусь подала заявку на вступление в Совет Европы в качестве полноправного члена?</w:t>
      </w:r>
    </w:p>
    <w:p w:rsidR="004D1802" w:rsidRPr="009A4043" w:rsidRDefault="004D1802" w:rsidP="004D1802">
      <w:pPr>
        <w:pStyle w:val="ad"/>
        <w:tabs>
          <w:tab w:val="left" w:pos="720"/>
        </w:tabs>
        <w:spacing w:after="0"/>
        <w:ind w:left="0"/>
        <w:rPr>
          <w:szCs w:val="28"/>
        </w:rPr>
      </w:pPr>
      <w:r w:rsidRPr="009A4043">
        <w:rPr>
          <w:szCs w:val="28"/>
        </w:rPr>
        <w:t xml:space="preserve">13. </w:t>
      </w:r>
      <w:r w:rsidRPr="009A4043">
        <w:rPr>
          <w:szCs w:val="28"/>
        </w:rPr>
        <w:tab/>
        <w:t>Что такое статус «специально приглашенного»?</w:t>
      </w:r>
    </w:p>
    <w:p w:rsidR="004D1802" w:rsidRPr="009A4043" w:rsidRDefault="004D1802" w:rsidP="004D1802">
      <w:pPr>
        <w:pStyle w:val="ad"/>
        <w:tabs>
          <w:tab w:val="left" w:pos="720"/>
        </w:tabs>
        <w:spacing w:after="0"/>
        <w:ind w:left="0"/>
        <w:rPr>
          <w:szCs w:val="28"/>
        </w:rPr>
      </w:pPr>
      <w:r w:rsidRPr="009A4043">
        <w:rPr>
          <w:szCs w:val="28"/>
        </w:rPr>
        <w:t>14. Какие типы соглашений заключает Европейский Союз с третьими странами?</w:t>
      </w:r>
    </w:p>
    <w:p w:rsidR="004D1802" w:rsidRPr="009A4043" w:rsidRDefault="004D1802" w:rsidP="004D1802">
      <w:pPr>
        <w:pStyle w:val="ad"/>
        <w:spacing w:after="0"/>
        <w:ind w:left="0"/>
        <w:rPr>
          <w:szCs w:val="28"/>
        </w:rPr>
      </w:pPr>
      <w:r w:rsidRPr="009A4043">
        <w:rPr>
          <w:szCs w:val="28"/>
        </w:rPr>
        <w:t xml:space="preserve">15. </w:t>
      </w:r>
      <w:r w:rsidRPr="009A4043">
        <w:rPr>
          <w:szCs w:val="28"/>
        </w:rPr>
        <w:tab/>
        <w:t>Перечислите основные организации, действующие в сфере безопасности</w:t>
      </w:r>
    </w:p>
    <w:p w:rsidR="004D1802" w:rsidRPr="009A4043" w:rsidRDefault="004D1802" w:rsidP="004D1802">
      <w:pPr>
        <w:pStyle w:val="ad"/>
        <w:spacing w:after="0"/>
        <w:ind w:left="0"/>
        <w:rPr>
          <w:szCs w:val="28"/>
        </w:rPr>
      </w:pPr>
      <w:r w:rsidRPr="009A4043">
        <w:rPr>
          <w:szCs w:val="28"/>
        </w:rPr>
        <w:t>16. Какие основные структуры и программы были созданы в рамках НАТО для развития сотрудничества с государствами СНГ?</w:t>
      </w:r>
    </w:p>
    <w:p w:rsidR="004D1802" w:rsidRPr="009A4043" w:rsidRDefault="004D1802" w:rsidP="004D1802">
      <w:pPr>
        <w:tabs>
          <w:tab w:val="left" w:pos="0"/>
        </w:tabs>
        <w:jc w:val="both"/>
        <w:rPr>
          <w:szCs w:val="28"/>
        </w:rPr>
      </w:pPr>
      <w:r w:rsidRPr="009A4043">
        <w:rPr>
          <w:szCs w:val="28"/>
        </w:rPr>
        <w:t>17. Назовите организации, действующие на постсоветском пространстве (минимум 5 организаций)</w:t>
      </w:r>
    </w:p>
    <w:p w:rsidR="004D1802" w:rsidRPr="009A4043" w:rsidRDefault="004D1802" w:rsidP="004D1802">
      <w:pPr>
        <w:tabs>
          <w:tab w:val="left" w:pos="0"/>
        </w:tabs>
        <w:jc w:val="both"/>
        <w:rPr>
          <w:szCs w:val="28"/>
        </w:rPr>
      </w:pPr>
      <w:r w:rsidRPr="009A4043">
        <w:rPr>
          <w:szCs w:val="28"/>
        </w:rPr>
        <w:t>18. Перечислите основные организации (глобальные, региональные, субрегиональные), членом которых является Беларусь. Укажите дату вступления.</w:t>
      </w:r>
    </w:p>
    <w:p w:rsidR="004D1802" w:rsidRPr="009A4043" w:rsidRDefault="004D1802" w:rsidP="004D1802">
      <w:pPr>
        <w:tabs>
          <w:tab w:val="left" w:pos="0"/>
        </w:tabs>
        <w:jc w:val="both"/>
        <w:rPr>
          <w:szCs w:val="28"/>
        </w:rPr>
      </w:pPr>
      <w:r w:rsidRPr="009A4043">
        <w:rPr>
          <w:szCs w:val="28"/>
        </w:rPr>
        <w:t>19. Когда была образована Центральноевропейская инициатива?</w:t>
      </w:r>
    </w:p>
    <w:p w:rsidR="004D1802" w:rsidRPr="009A4043" w:rsidRDefault="004D1802" w:rsidP="004D1802">
      <w:pPr>
        <w:tabs>
          <w:tab w:val="left" w:pos="720"/>
        </w:tabs>
        <w:jc w:val="both"/>
        <w:rPr>
          <w:szCs w:val="28"/>
        </w:rPr>
      </w:pPr>
      <w:r w:rsidRPr="009A4043">
        <w:rPr>
          <w:szCs w:val="28"/>
        </w:rPr>
        <w:t>20. Какие страны образуют тройку ОБСЕ в 2014 году?</w:t>
      </w:r>
    </w:p>
    <w:p w:rsidR="004D1802" w:rsidRDefault="004D1802" w:rsidP="004D1802">
      <w:pPr>
        <w:spacing w:after="200" w:line="276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4D1802" w:rsidRPr="000E7E91" w:rsidRDefault="009A4043" w:rsidP="0039223C">
      <w:pPr>
        <w:jc w:val="both"/>
        <w:rPr>
          <w:i/>
          <w:sz w:val="30"/>
          <w:szCs w:val="30"/>
        </w:rPr>
      </w:pPr>
      <w:r w:rsidRPr="000E7E91">
        <w:rPr>
          <w:i/>
          <w:spacing w:val="-6"/>
          <w:sz w:val="30"/>
          <w:szCs w:val="30"/>
        </w:rPr>
        <w:lastRenderedPageBreak/>
        <w:t>Х</w:t>
      </w:r>
      <w:r w:rsidR="00C135B5" w:rsidRPr="000E7E91">
        <w:rPr>
          <w:i/>
          <w:spacing w:val="-6"/>
          <w:sz w:val="30"/>
          <w:szCs w:val="30"/>
        </w:rPr>
        <w:t>арактеристика инновационных подходов к преподаванию</w:t>
      </w:r>
      <w:r w:rsidR="00C135B5" w:rsidRPr="000E7E91">
        <w:rPr>
          <w:i/>
          <w:sz w:val="30"/>
          <w:szCs w:val="30"/>
        </w:rPr>
        <w:t xml:space="preserve"> учебной дисциплины</w:t>
      </w:r>
    </w:p>
    <w:p w:rsidR="004D1802" w:rsidRPr="003541E2" w:rsidRDefault="004D1802" w:rsidP="004D1802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Cs w:val="28"/>
        </w:rPr>
      </w:pPr>
      <w:r w:rsidRPr="003541E2">
        <w:rPr>
          <w:rFonts w:eastAsiaTheme="minorHAnsi"/>
          <w:b/>
          <w:bCs/>
          <w:szCs w:val="28"/>
        </w:rPr>
        <w:t xml:space="preserve">Методы </w:t>
      </w:r>
      <w:r w:rsidR="0039223C">
        <w:rPr>
          <w:rFonts w:eastAsiaTheme="minorHAnsi"/>
          <w:b/>
          <w:bCs/>
          <w:szCs w:val="28"/>
        </w:rPr>
        <w:t xml:space="preserve">и </w:t>
      </w:r>
      <w:r w:rsidRPr="003541E2">
        <w:rPr>
          <w:rFonts w:eastAsiaTheme="minorHAnsi"/>
          <w:b/>
          <w:bCs/>
          <w:szCs w:val="28"/>
        </w:rPr>
        <w:t>технологии обучения</w:t>
      </w:r>
    </w:p>
    <w:p w:rsidR="004D1802" w:rsidRPr="003541E2" w:rsidRDefault="004D1802" w:rsidP="004D180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 xml:space="preserve">Основными </w:t>
      </w:r>
      <w:r w:rsidRPr="003541E2">
        <w:rPr>
          <w:rFonts w:eastAsiaTheme="minorHAnsi"/>
          <w:b/>
          <w:bCs/>
          <w:szCs w:val="28"/>
        </w:rPr>
        <w:t>методами и технологиями обучения</w:t>
      </w:r>
      <w:r w:rsidRPr="003541E2">
        <w:rPr>
          <w:rFonts w:eastAsiaTheme="minorHAnsi"/>
          <w:szCs w:val="28"/>
        </w:rPr>
        <w:t xml:space="preserve">, отвечающими задачам изучения </w:t>
      </w:r>
      <w:r w:rsidR="008E74D6">
        <w:rPr>
          <w:rFonts w:eastAsiaTheme="minorHAnsi"/>
          <w:szCs w:val="28"/>
        </w:rPr>
        <w:t>учебной дисциплины «Международные организации»</w:t>
      </w:r>
      <w:r w:rsidRPr="003541E2">
        <w:rPr>
          <w:rFonts w:eastAsiaTheme="minorHAnsi"/>
          <w:szCs w:val="28"/>
        </w:rPr>
        <w:t>, являются:</w:t>
      </w:r>
    </w:p>
    <w:p w:rsidR="004D1802" w:rsidRPr="003541E2" w:rsidRDefault="004D1802" w:rsidP="004D180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 xml:space="preserve">1) методы проблемного обучения (проблемное изложение, частично-поисковый и исследовательский </w:t>
      </w:r>
      <w:r w:rsidR="002C3F1B">
        <w:rPr>
          <w:rFonts w:eastAsiaTheme="minorHAnsi"/>
          <w:szCs w:val="28"/>
        </w:rPr>
        <w:t>и объяснительно-иллюстративный м</w:t>
      </w:r>
      <w:r w:rsidRPr="003541E2">
        <w:rPr>
          <w:rFonts w:eastAsiaTheme="minorHAnsi"/>
          <w:szCs w:val="28"/>
        </w:rPr>
        <w:t>етоды);</w:t>
      </w:r>
    </w:p>
    <w:p w:rsidR="004D1802" w:rsidRPr="003541E2" w:rsidRDefault="004D1802" w:rsidP="004D180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>2) личностно ориентированные (развивающие) технологии, основанные на активных формах и методах обучения</w:t>
      </w:r>
      <w:r w:rsidR="002C3F1B">
        <w:rPr>
          <w:rFonts w:eastAsiaTheme="minorHAnsi"/>
          <w:szCs w:val="28"/>
        </w:rPr>
        <w:t>:</w:t>
      </w:r>
      <w:r w:rsidRPr="003541E2">
        <w:rPr>
          <w:rFonts w:eastAsiaTheme="minorHAnsi"/>
          <w:szCs w:val="28"/>
        </w:rPr>
        <w:t xml:space="preserve"> «мозговой штурм», </w:t>
      </w:r>
      <w:r w:rsidR="002C3F1B">
        <w:rPr>
          <w:rFonts w:eastAsiaTheme="minorHAnsi"/>
          <w:szCs w:val="28"/>
        </w:rPr>
        <w:t>метод ситуационного моделирования, при помощи которого студенты воспроизводят реальную международную ситуацию, направляемые дискуссии, моделирование переговоров; работа в группах; методы, направленные на формирование аналитических навыков (метод анализа «карикатур» на международные ситуации,  определение «возможного значения» высказывания того или иного международного деятеля, рецензии на публикации известных международных экспертов, метод анализ кейсов</w:t>
      </w:r>
      <w:r w:rsidRPr="003541E2">
        <w:rPr>
          <w:rFonts w:eastAsiaTheme="minorHAnsi"/>
          <w:szCs w:val="28"/>
        </w:rPr>
        <w:t>);</w:t>
      </w:r>
    </w:p>
    <w:p w:rsidR="009A4043" w:rsidRDefault="004D1802" w:rsidP="004D180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>3) информационно-коммуникационные технологии, обеспечивающие проблемно- исследовательский характер процесса обучения и активизацию самостоятельной работы студентов (структурированные электронные презентации для лекционных занятий, использование видеоподдержки учебных занятий (анализ видеоситуаций и др.)</w:t>
      </w:r>
      <w:r w:rsidR="009A4043">
        <w:rPr>
          <w:rFonts w:eastAsiaTheme="minorHAnsi"/>
          <w:szCs w:val="28"/>
        </w:rPr>
        <w:t>.</w:t>
      </w:r>
    </w:p>
    <w:p w:rsidR="002C3F1B" w:rsidRDefault="002C3F1B" w:rsidP="004D180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Этот подход позволяет в том числе сформировать такие навыки специалистов по международным отношениям, как навыки координирования, переговоров, толерантного отношения, получения новых знаний, прогнозирования принимаемых решений, в том числе непредвиденных ситуаций; получить навыки дипломатических переговоров и формирования </w:t>
      </w:r>
      <w:r w:rsidR="009F0C55">
        <w:rPr>
          <w:rFonts w:eastAsiaTheme="minorHAnsi"/>
          <w:szCs w:val="28"/>
        </w:rPr>
        <w:t xml:space="preserve">дипломатических </w:t>
      </w:r>
      <w:r>
        <w:rPr>
          <w:rFonts w:eastAsiaTheme="minorHAnsi"/>
          <w:szCs w:val="28"/>
        </w:rPr>
        <w:t>конфигураций.</w:t>
      </w:r>
    </w:p>
    <w:p w:rsidR="004D1802" w:rsidRPr="003541E2" w:rsidRDefault="004D1802" w:rsidP="004D180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 xml:space="preserve"> По каждо</w:t>
      </w:r>
      <w:r w:rsidR="00190E40">
        <w:rPr>
          <w:rFonts w:eastAsiaTheme="minorHAnsi"/>
          <w:szCs w:val="28"/>
        </w:rPr>
        <w:t>й</w:t>
      </w:r>
      <w:r w:rsidRPr="003541E2">
        <w:rPr>
          <w:rFonts w:eastAsiaTheme="minorHAnsi"/>
          <w:szCs w:val="28"/>
        </w:rPr>
        <w:t xml:space="preserve"> </w:t>
      </w:r>
      <w:r w:rsidR="00190E40">
        <w:rPr>
          <w:rFonts w:eastAsiaTheme="minorHAnsi"/>
          <w:szCs w:val="28"/>
        </w:rPr>
        <w:t xml:space="preserve">теме </w:t>
      </w:r>
      <w:r w:rsidRPr="003541E2">
        <w:rPr>
          <w:rFonts w:eastAsiaTheme="minorHAnsi"/>
          <w:szCs w:val="28"/>
        </w:rPr>
        <w:t xml:space="preserve"> данной учебной программы в соответствии с их целями и задачами преподавателем (кафедрой) проектируются и реализуются определенные педагогические технологии. В числе наиболее перспективных и эффективных современных инновационных образовательных средств и технологий,</w:t>
      </w:r>
      <w:r w:rsidR="009A4043">
        <w:rPr>
          <w:rFonts w:eastAsiaTheme="minorHAnsi"/>
          <w:szCs w:val="28"/>
        </w:rPr>
        <w:t xml:space="preserve"> </w:t>
      </w:r>
      <w:r w:rsidRPr="003541E2">
        <w:rPr>
          <w:rFonts w:eastAsiaTheme="minorHAnsi"/>
          <w:szCs w:val="28"/>
        </w:rPr>
        <w:t xml:space="preserve">позволяющих реализовать системно-деятельностный  подход в учебно-воспитательном процессе, следует выделить: учебно-методические комплексы (в том числе электронные); вариативные модели самостоятельной работы студентов, метод кейсов, методики активного обучения. </w:t>
      </w:r>
    </w:p>
    <w:p w:rsidR="000E7E91" w:rsidRPr="00966627" w:rsidRDefault="000E7E91" w:rsidP="00CC497C">
      <w:pPr>
        <w:ind w:firstLine="900"/>
        <w:jc w:val="both"/>
        <w:rPr>
          <w:szCs w:val="28"/>
        </w:rPr>
      </w:pPr>
    </w:p>
    <w:p w:rsidR="00CC497C" w:rsidRPr="000E7E91" w:rsidRDefault="00CC497C" w:rsidP="00CC497C">
      <w:pPr>
        <w:ind w:firstLine="900"/>
        <w:jc w:val="both"/>
        <w:rPr>
          <w:i/>
          <w:szCs w:val="28"/>
        </w:rPr>
      </w:pPr>
      <w:r w:rsidRPr="000E7E91">
        <w:rPr>
          <w:i/>
          <w:szCs w:val="28"/>
        </w:rPr>
        <w:t>Т</w:t>
      </w:r>
      <w:r w:rsidR="00C135B5" w:rsidRPr="000E7E91">
        <w:rPr>
          <w:i/>
          <w:szCs w:val="28"/>
        </w:rPr>
        <w:t>ребования к студенту (курсанту, слушателю) при</w:t>
      </w:r>
      <w:r w:rsidRPr="000E7E91">
        <w:rPr>
          <w:i/>
          <w:szCs w:val="28"/>
        </w:rPr>
        <w:t xml:space="preserve"> прохождении текущей и итоговой аттестации определяются  </w:t>
      </w:r>
      <w:r w:rsidR="00A74DC2" w:rsidRPr="000E7E91">
        <w:rPr>
          <w:i/>
          <w:szCs w:val="28"/>
        </w:rPr>
        <w:t>следующими нормативно-правовыми актами</w:t>
      </w:r>
      <w:r w:rsidRPr="000E7E91">
        <w:rPr>
          <w:i/>
          <w:szCs w:val="28"/>
        </w:rPr>
        <w:t>:</w:t>
      </w:r>
    </w:p>
    <w:p w:rsidR="00CC497C" w:rsidRPr="00CC497C" w:rsidRDefault="00FB5E58" w:rsidP="00CC497C">
      <w:pPr>
        <w:ind w:firstLine="900"/>
        <w:jc w:val="both"/>
        <w:rPr>
          <w:rFonts w:eastAsia="Times New Roman"/>
          <w:szCs w:val="28"/>
          <w:lang w:eastAsia="ru-RU"/>
        </w:rPr>
      </w:pPr>
      <w:r w:rsidRPr="00CC497C">
        <w:rPr>
          <w:rFonts w:eastAsia="Times New Roman"/>
          <w:szCs w:val="28"/>
          <w:lang w:eastAsia="ru-RU"/>
        </w:rPr>
        <w:t>Правила проведения аттестации студентов, курсантов, слушателей при освоении содержания образовательных программ высшего образования</w:t>
      </w:r>
      <w:r w:rsidR="00CC497C" w:rsidRPr="00CC497C">
        <w:rPr>
          <w:rFonts w:eastAsia="Times New Roman"/>
          <w:szCs w:val="28"/>
          <w:lang w:eastAsia="ru-RU"/>
        </w:rPr>
        <w:t xml:space="preserve"> (</w:t>
      </w:r>
      <w:r w:rsidRPr="00CC497C">
        <w:rPr>
          <w:rFonts w:eastAsia="Times New Roman"/>
          <w:szCs w:val="28"/>
          <w:lang w:eastAsia="ru-RU"/>
        </w:rPr>
        <w:t>Утверждено Постановлением Министерства образования Республики Беларусь 29.05.2012 № 53</w:t>
      </w:r>
      <w:r w:rsidR="00CC497C" w:rsidRPr="00CC497C">
        <w:rPr>
          <w:rFonts w:eastAsia="Times New Roman"/>
          <w:szCs w:val="28"/>
          <w:lang w:eastAsia="ru-RU"/>
        </w:rPr>
        <w:t xml:space="preserve">); </w:t>
      </w:r>
    </w:p>
    <w:p w:rsidR="00CC497C" w:rsidRPr="00CC497C" w:rsidRDefault="00FB5E58" w:rsidP="00CC497C">
      <w:pPr>
        <w:ind w:firstLine="900"/>
        <w:jc w:val="both"/>
        <w:rPr>
          <w:rFonts w:eastAsia="Times New Roman"/>
          <w:szCs w:val="28"/>
          <w:lang w:eastAsia="ru-RU"/>
        </w:rPr>
      </w:pPr>
      <w:r w:rsidRPr="00FB5E58">
        <w:rPr>
          <w:rFonts w:eastAsia="Times New Roman"/>
          <w:szCs w:val="28"/>
          <w:lang w:eastAsia="ru-RU"/>
        </w:rPr>
        <w:lastRenderedPageBreak/>
        <w:t>Критери</w:t>
      </w:r>
      <w:r w:rsidR="00CC497C" w:rsidRPr="00CC497C">
        <w:rPr>
          <w:rFonts w:eastAsia="Times New Roman"/>
          <w:szCs w:val="28"/>
          <w:lang w:eastAsia="ru-RU"/>
        </w:rPr>
        <w:t>ем</w:t>
      </w:r>
      <w:r w:rsidRPr="00FB5E58">
        <w:rPr>
          <w:rFonts w:eastAsia="Times New Roman"/>
          <w:szCs w:val="28"/>
          <w:lang w:eastAsia="ru-RU"/>
        </w:rPr>
        <w:t xml:space="preserve"> оценки знаний и компетенций студентов по 10-балльной шкале</w:t>
      </w:r>
      <w:r w:rsidR="00CC497C" w:rsidRPr="00CC497C">
        <w:rPr>
          <w:rFonts w:eastAsia="Times New Roman"/>
          <w:szCs w:val="28"/>
          <w:lang w:eastAsia="ru-RU"/>
        </w:rPr>
        <w:t>;</w:t>
      </w:r>
    </w:p>
    <w:p w:rsidR="00CC497C" w:rsidRPr="00CC497C" w:rsidRDefault="00DF14FC" w:rsidP="00CC497C">
      <w:pPr>
        <w:ind w:firstLine="900"/>
        <w:jc w:val="both"/>
        <w:rPr>
          <w:szCs w:val="28"/>
        </w:rPr>
      </w:pPr>
      <w:hyperlink r:id="rId17" w:history="1">
        <w:r w:rsidR="00D746F2" w:rsidRPr="00CC497C">
          <w:rPr>
            <w:szCs w:val="28"/>
          </w:rPr>
          <w:t>Положение</w:t>
        </w:r>
        <w:r w:rsidR="00CC497C" w:rsidRPr="00CC497C">
          <w:rPr>
            <w:szCs w:val="28"/>
          </w:rPr>
          <w:t>м</w:t>
        </w:r>
        <w:r w:rsidR="00D746F2" w:rsidRPr="00CC497C">
          <w:rPr>
            <w:szCs w:val="28"/>
          </w:rPr>
          <w:t xml:space="preserve"> о самостоятельной работе студентов (курсантов, слушателей)</w:t>
        </w:r>
      </w:hyperlink>
      <w:r w:rsidR="00CC497C" w:rsidRPr="00CC497C">
        <w:rPr>
          <w:szCs w:val="28"/>
        </w:rPr>
        <w:t xml:space="preserve"> (</w:t>
      </w:r>
      <w:r w:rsidR="00D746F2" w:rsidRPr="00CC497C">
        <w:rPr>
          <w:szCs w:val="28"/>
        </w:rPr>
        <w:t>приложени</w:t>
      </w:r>
      <w:r w:rsidR="00CC497C" w:rsidRPr="00CC497C">
        <w:rPr>
          <w:szCs w:val="28"/>
        </w:rPr>
        <w:t>е</w:t>
      </w:r>
      <w:r w:rsidR="00D746F2" w:rsidRPr="00CC497C">
        <w:rPr>
          <w:szCs w:val="28"/>
        </w:rPr>
        <w:t xml:space="preserve"> к Приказу №405 Министерства образования Республики Беларусь от 27.05.2013 «О разработке учебно-программной</w:t>
      </w:r>
      <w:r w:rsidR="00CC497C" w:rsidRPr="00CC497C">
        <w:rPr>
          <w:szCs w:val="28"/>
        </w:rPr>
        <w:t xml:space="preserve"> </w:t>
      </w:r>
      <w:r w:rsidR="00D746F2" w:rsidRPr="00CC497C">
        <w:rPr>
          <w:szCs w:val="28"/>
        </w:rPr>
        <w:t>документации образовательных программ высшего образования»</w:t>
      </w:r>
      <w:r w:rsidR="00CC497C" w:rsidRPr="00CC497C">
        <w:rPr>
          <w:szCs w:val="28"/>
        </w:rPr>
        <w:t xml:space="preserve">). </w:t>
      </w:r>
    </w:p>
    <w:p w:rsidR="00316AC2" w:rsidRPr="00CC497C" w:rsidRDefault="00CC497C" w:rsidP="00CC497C">
      <w:pPr>
        <w:ind w:firstLine="900"/>
        <w:jc w:val="both"/>
        <w:rPr>
          <w:rFonts w:eastAsia="Times New Roman"/>
          <w:szCs w:val="28"/>
          <w:lang w:eastAsia="ru-RU"/>
        </w:rPr>
      </w:pPr>
      <w:r w:rsidRPr="00CC497C">
        <w:rPr>
          <w:szCs w:val="28"/>
        </w:rPr>
        <w:t>Для Белорусского государственного университета применяется также «</w:t>
      </w:r>
      <w:r w:rsidR="00316AC2" w:rsidRPr="00FB5E58">
        <w:rPr>
          <w:rFonts w:eastAsia="Times New Roman"/>
          <w:szCs w:val="28"/>
          <w:lang w:eastAsia="ru-RU"/>
        </w:rPr>
        <w:t>Положение о рейтинговой системе оценки знаний студентов по дисциплине</w:t>
      </w:r>
      <w:r w:rsidRPr="00CC497C">
        <w:rPr>
          <w:rFonts w:eastAsia="Times New Roman"/>
          <w:szCs w:val="28"/>
          <w:lang w:eastAsia="ru-RU"/>
        </w:rPr>
        <w:t xml:space="preserve"> </w:t>
      </w:r>
      <w:r w:rsidR="00316AC2" w:rsidRPr="00FB5E58">
        <w:rPr>
          <w:rFonts w:eastAsia="Times New Roman"/>
          <w:szCs w:val="28"/>
          <w:lang w:eastAsia="ru-RU"/>
        </w:rPr>
        <w:t>в Белорусском государственном университете</w:t>
      </w:r>
      <w:r w:rsidRPr="00CC497C">
        <w:rPr>
          <w:rFonts w:eastAsia="Times New Roman"/>
          <w:szCs w:val="28"/>
          <w:lang w:eastAsia="ru-RU"/>
        </w:rPr>
        <w:t>».</w:t>
      </w:r>
      <w:r w:rsidR="00316AC2" w:rsidRPr="00FB5E58">
        <w:rPr>
          <w:rFonts w:eastAsia="Times New Roman"/>
          <w:szCs w:val="28"/>
          <w:lang w:eastAsia="ru-RU"/>
        </w:rPr>
        <w:t> </w:t>
      </w:r>
    </w:p>
    <w:p w:rsidR="00842EA8" w:rsidRDefault="00842EA8" w:rsidP="00C135B5">
      <w:pPr>
        <w:ind w:firstLine="900"/>
        <w:jc w:val="both"/>
        <w:rPr>
          <w:i/>
          <w:sz w:val="30"/>
          <w:szCs w:val="30"/>
        </w:rPr>
      </w:pPr>
    </w:p>
    <w:p w:rsidR="00FF4358" w:rsidRPr="000E7E91" w:rsidRDefault="009A4043" w:rsidP="00C135B5">
      <w:pPr>
        <w:ind w:firstLine="900"/>
        <w:jc w:val="both"/>
        <w:rPr>
          <w:i/>
          <w:sz w:val="30"/>
          <w:szCs w:val="30"/>
        </w:rPr>
      </w:pPr>
      <w:r w:rsidRPr="000E7E91">
        <w:rPr>
          <w:i/>
          <w:sz w:val="30"/>
          <w:szCs w:val="30"/>
        </w:rPr>
        <w:t>Р</w:t>
      </w:r>
      <w:r w:rsidR="00C135B5" w:rsidRPr="000E7E91">
        <w:rPr>
          <w:i/>
          <w:sz w:val="30"/>
          <w:szCs w:val="30"/>
        </w:rPr>
        <w:t>екомендации по контролю качества усвоения знаний (описание рекомендуемых средств диагностики, процедур оценки уровня знаний и умений, методики формирования итоговой оцен</w:t>
      </w:r>
      <w:r w:rsidRPr="000E7E91">
        <w:rPr>
          <w:i/>
          <w:sz w:val="30"/>
          <w:szCs w:val="30"/>
        </w:rPr>
        <w:t>ки).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Cs w:val="28"/>
        </w:rPr>
      </w:pPr>
      <w:r w:rsidRPr="003541E2">
        <w:rPr>
          <w:rFonts w:eastAsiaTheme="minorHAnsi"/>
          <w:b/>
          <w:bCs/>
          <w:szCs w:val="28"/>
        </w:rPr>
        <w:t>Организация самостоятельной работы студентов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>Самостоятельная работа студентов организуется деканатами, кафедрами, преподавателями в соответствии с Положением о самостоятельной работе студентов, разрабатываемым учреждением высшего образования.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>Цель самостоятельной работы студентов – повышение конкурентоспособности выпускников учреждений высшего образования посредством формирования у них компетенций самообразования.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b/>
          <w:bCs/>
          <w:szCs w:val="28"/>
        </w:rPr>
        <w:t xml:space="preserve">Содержание и формы самостоятельной работы </w:t>
      </w:r>
      <w:r w:rsidRPr="003541E2">
        <w:rPr>
          <w:rFonts w:eastAsiaTheme="minorHAnsi"/>
          <w:szCs w:val="28"/>
        </w:rPr>
        <w:t xml:space="preserve">студентов, </w:t>
      </w:r>
      <w:r w:rsidR="000E7E91" w:rsidRPr="000E7E91">
        <w:rPr>
          <w:rFonts w:eastAsiaTheme="minorHAnsi"/>
          <w:szCs w:val="28"/>
        </w:rPr>
        <w:t xml:space="preserve">а именно </w:t>
      </w:r>
      <w:r w:rsidRPr="003541E2">
        <w:rPr>
          <w:rFonts w:eastAsiaTheme="minorHAnsi"/>
          <w:szCs w:val="28"/>
        </w:rPr>
        <w:t>управляем</w:t>
      </w:r>
      <w:r w:rsidR="000E7E91">
        <w:rPr>
          <w:rFonts w:eastAsiaTheme="minorHAnsi"/>
          <w:szCs w:val="28"/>
        </w:rPr>
        <w:t>ой</w:t>
      </w:r>
      <w:r w:rsidRPr="003541E2">
        <w:rPr>
          <w:rFonts w:eastAsiaTheme="minorHAnsi"/>
          <w:szCs w:val="28"/>
        </w:rPr>
        <w:t xml:space="preserve"> самостоятельн</w:t>
      </w:r>
      <w:r w:rsidR="000E7E91">
        <w:rPr>
          <w:rFonts w:eastAsiaTheme="minorHAnsi"/>
          <w:szCs w:val="28"/>
        </w:rPr>
        <w:t>ой</w:t>
      </w:r>
      <w:r w:rsidRPr="003541E2">
        <w:rPr>
          <w:rFonts w:eastAsiaTheme="minorHAnsi"/>
          <w:szCs w:val="28"/>
        </w:rPr>
        <w:t xml:space="preserve"> работ</w:t>
      </w:r>
      <w:r w:rsidR="000E7E91">
        <w:rPr>
          <w:rFonts w:eastAsiaTheme="minorHAnsi"/>
          <w:szCs w:val="28"/>
        </w:rPr>
        <w:t>ы</w:t>
      </w:r>
      <w:r w:rsidRPr="003541E2">
        <w:rPr>
          <w:rFonts w:eastAsiaTheme="minorHAnsi"/>
          <w:szCs w:val="28"/>
        </w:rPr>
        <w:t xml:space="preserve"> (УСР)</w:t>
      </w:r>
      <w:r w:rsidR="000E7E91">
        <w:rPr>
          <w:rFonts w:eastAsiaTheme="minorHAnsi"/>
          <w:szCs w:val="28"/>
        </w:rPr>
        <w:t>,</w:t>
      </w:r>
      <w:r w:rsidRPr="003541E2">
        <w:rPr>
          <w:rFonts w:eastAsiaTheme="minorHAnsi"/>
          <w:szCs w:val="28"/>
        </w:rPr>
        <w:t xml:space="preserve"> рейтингов</w:t>
      </w:r>
      <w:r w:rsidR="000E7E91">
        <w:rPr>
          <w:rFonts w:eastAsiaTheme="minorHAnsi"/>
          <w:szCs w:val="28"/>
        </w:rPr>
        <w:t>ой</w:t>
      </w:r>
      <w:r w:rsidRPr="003541E2">
        <w:rPr>
          <w:rFonts w:eastAsiaTheme="minorHAnsi"/>
          <w:szCs w:val="28"/>
        </w:rPr>
        <w:t xml:space="preserve"> систем</w:t>
      </w:r>
      <w:r w:rsidR="000E7E91">
        <w:rPr>
          <w:rFonts w:eastAsiaTheme="minorHAnsi"/>
          <w:szCs w:val="28"/>
        </w:rPr>
        <w:t>ы</w:t>
      </w:r>
      <w:r w:rsidRPr="003541E2">
        <w:rPr>
          <w:rFonts w:eastAsiaTheme="minorHAnsi"/>
          <w:szCs w:val="28"/>
        </w:rPr>
        <w:t xml:space="preserve"> оценки знаний, обеспечивающие контрольно-оценочную деятельность преподавателя, разрабатываются (или выбираются и адаптируются) кафедрами учреждений высшего образования в соответствии с целями и задачами подготовки специалистов.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 xml:space="preserve">Наиболее эффективными </w:t>
      </w:r>
      <w:r w:rsidRPr="003541E2">
        <w:rPr>
          <w:rFonts w:eastAsiaTheme="minorHAnsi"/>
          <w:b/>
          <w:bCs/>
          <w:szCs w:val="28"/>
        </w:rPr>
        <w:t xml:space="preserve">формами и методами организации самостоятельной работы </w:t>
      </w:r>
      <w:r w:rsidRPr="003541E2">
        <w:rPr>
          <w:rFonts w:eastAsiaTheme="minorHAnsi"/>
          <w:szCs w:val="28"/>
        </w:rPr>
        <w:t>студентов являются: выполнение промежуточных тестов; решение ситуаций с презентацией результатов; выполнение самостоятельно разработанных творческих заданий, проектов (индивидуальных или</w:t>
      </w:r>
      <w:r>
        <w:rPr>
          <w:rFonts w:eastAsiaTheme="minorHAnsi"/>
          <w:szCs w:val="28"/>
        </w:rPr>
        <w:t xml:space="preserve"> </w:t>
      </w:r>
      <w:r w:rsidRPr="003541E2">
        <w:rPr>
          <w:rFonts w:eastAsiaTheme="minorHAnsi"/>
          <w:szCs w:val="28"/>
        </w:rPr>
        <w:t>коллективных); подготовка и участие в активных формах учебно-исследовательской деятельности; изучение статей по проблематике</w:t>
      </w:r>
      <w:r w:rsidR="000E7E91">
        <w:rPr>
          <w:rFonts w:eastAsiaTheme="minorHAnsi"/>
          <w:szCs w:val="28"/>
        </w:rPr>
        <w:t xml:space="preserve"> деятельности международных организаций (в том числе и на иностранных языках)</w:t>
      </w:r>
      <w:r w:rsidRPr="003541E2">
        <w:rPr>
          <w:rFonts w:eastAsiaTheme="minorHAnsi"/>
          <w:szCs w:val="28"/>
        </w:rPr>
        <w:t xml:space="preserve"> и составление на них аннотаций, рецензий, рефератов. В целях стимулирования учебно-исследовательской активности обучающихся рекомендуется использовать электронные учебно-методические комплексы, компьютерные и мультимедийные средства.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Cs w:val="28"/>
        </w:rPr>
      </w:pPr>
      <w:r w:rsidRPr="003541E2">
        <w:rPr>
          <w:rFonts w:eastAsiaTheme="minorHAnsi"/>
          <w:b/>
          <w:bCs/>
          <w:szCs w:val="28"/>
        </w:rPr>
        <w:t>Диагностика сформированности компетенций студента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Cs w:val="28"/>
        </w:rPr>
      </w:pPr>
      <w:r w:rsidRPr="003541E2">
        <w:rPr>
          <w:rFonts w:eastAsiaTheme="minorHAnsi"/>
          <w:szCs w:val="28"/>
        </w:rPr>
        <w:t xml:space="preserve">1. </w:t>
      </w:r>
      <w:r w:rsidRPr="003541E2">
        <w:rPr>
          <w:rFonts w:eastAsiaTheme="minorHAnsi"/>
          <w:b/>
          <w:bCs/>
          <w:szCs w:val="28"/>
        </w:rPr>
        <w:t>Требования к осуществлению диагностики.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>Образовательным стандартом первой ступени высшего образования по цикл</w:t>
      </w:r>
      <w:r w:rsidR="000E7E91">
        <w:rPr>
          <w:rFonts w:eastAsiaTheme="minorHAnsi"/>
          <w:szCs w:val="28"/>
        </w:rPr>
        <w:t>ам</w:t>
      </w:r>
      <w:r w:rsidRPr="003541E2">
        <w:rPr>
          <w:rFonts w:eastAsiaTheme="minorHAnsi"/>
          <w:szCs w:val="28"/>
        </w:rPr>
        <w:t xml:space="preserve"> </w:t>
      </w:r>
      <w:r w:rsidR="000E7E91">
        <w:rPr>
          <w:rFonts w:eastAsiaTheme="minorHAnsi"/>
          <w:szCs w:val="28"/>
        </w:rPr>
        <w:t xml:space="preserve">типового учебного плана </w:t>
      </w:r>
      <w:r w:rsidRPr="003541E2">
        <w:rPr>
          <w:rFonts w:eastAsiaTheme="minorHAnsi"/>
          <w:szCs w:val="28"/>
        </w:rPr>
        <w:t>определяется следующая процедура диагностики сформированности компетенций студента: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>определение объекта диагностики;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lastRenderedPageBreak/>
        <w:t>выявление факта учебных достижений студента с помощью критериально- ориентированных тестов и других средств диагностики;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>измерение степени соответствия учебных достижений студента требованиям образовательного стандарта;</w:t>
      </w:r>
    </w:p>
    <w:p w:rsidR="00FF4358" w:rsidRPr="003541E2" w:rsidRDefault="00FF4358" w:rsidP="00FF43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 w:rsidRPr="003541E2">
        <w:rPr>
          <w:rFonts w:eastAsiaTheme="minorHAnsi"/>
          <w:szCs w:val="28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FF4358" w:rsidRPr="003541E2" w:rsidRDefault="00371CFC" w:rsidP="00FF4358">
      <w:pPr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>
        <w:rPr>
          <w:rFonts w:eastAsiaTheme="minorHAnsi"/>
          <w:szCs w:val="28"/>
        </w:rPr>
        <w:t>2</w:t>
      </w:r>
      <w:r w:rsidR="00FF4358" w:rsidRPr="003541E2">
        <w:rPr>
          <w:rFonts w:eastAsiaTheme="minorHAnsi"/>
          <w:szCs w:val="28"/>
        </w:rPr>
        <w:t xml:space="preserve">. </w:t>
      </w:r>
      <w:r w:rsidR="00FF4358" w:rsidRPr="003541E2">
        <w:rPr>
          <w:rFonts w:eastAsiaTheme="minorHAnsi"/>
          <w:b/>
          <w:bCs/>
          <w:szCs w:val="28"/>
        </w:rPr>
        <w:t xml:space="preserve">Диагностический инструментарий. </w:t>
      </w:r>
      <w:r w:rsidR="00FF4358" w:rsidRPr="003541E2">
        <w:rPr>
          <w:rFonts w:eastAsiaTheme="minorHAnsi"/>
          <w:szCs w:val="28"/>
        </w:rPr>
        <w:t>Для диагностики  сформированности компетенций студентов «на выходе» при итоговом оценивании рекомендуется использовать тесты и тестовые задания; контрольные задания; зачет (экзамен).</w:t>
      </w:r>
    </w:p>
    <w:sectPr w:rsidR="00FF4358" w:rsidRPr="003541E2" w:rsidSect="00854219"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E35" w:rsidRDefault="00B97E35" w:rsidP="002D5A24">
      <w:r>
        <w:separator/>
      </w:r>
    </w:p>
  </w:endnote>
  <w:endnote w:type="continuationSeparator" w:id="1">
    <w:p w:rsidR="00B97E35" w:rsidRDefault="00B97E35" w:rsidP="002D5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E35" w:rsidRDefault="00B97E35" w:rsidP="002D5A24">
      <w:r>
        <w:separator/>
      </w:r>
    </w:p>
  </w:footnote>
  <w:footnote w:type="continuationSeparator" w:id="1">
    <w:p w:rsidR="00B97E35" w:rsidRDefault="00B97E35" w:rsidP="002D5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6112"/>
      <w:docPartObj>
        <w:docPartGallery w:val="Page Numbers (Top of Page)"/>
        <w:docPartUnique/>
      </w:docPartObj>
    </w:sdtPr>
    <w:sdtContent>
      <w:p w:rsidR="00251C35" w:rsidRDefault="00DF14FC">
        <w:pPr>
          <w:pStyle w:val="af3"/>
          <w:jc w:val="center"/>
        </w:pPr>
        <w:fldSimple w:instr=" PAGE   \* MERGEFORMAT ">
          <w:r w:rsidR="00371CFC">
            <w:rPr>
              <w:noProof/>
            </w:rPr>
            <w:t>25</w:t>
          </w:r>
        </w:fldSimple>
      </w:p>
    </w:sdtContent>
  </w:sdt>
  <w:p w:rsidR="00251C35" w:rsidRDefault="00251C35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47A1A"/>
    <w:multiLevelType w:val="hybridMultilevel"/>
    <w:tmpl w:val="08749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F3FEA"/>
    <w:multiLevelType w:val="hybridMultilevel"/>
    <w:tmpl w:val="7CA2F92C"/>
    <w:lvl w:ilvl="0" w:tplc="C91AA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3CD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0E8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880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6F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DAB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1C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88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AE8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1DB2739"/>
    <w:multiLevelType w:val="singleLevel"/>
    <w:tmpl w:val="3104E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55C12C6"/>
    <w:multiLevelType w:val="hybridMultilevel"/>
    <w:tmpl w:val="3FFC112C"/>
    <w:lvl w:ilvl="0" w:tplc="FFFFFFFF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23394B"/>
    <w:multiLevelType w:val="hybridMultilevel"/>
    <w:tmpl w:val="82461960"/>
    <w:lvl w:ilvl="0" w:tplc="FFFFFFFF">
      <w:start w:val="1"/>
      <w:numFmt w:val="decimal"/>
      <w:lvlText w:val="%1)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>
    <w:nsid w:val="25810FC2"/>
    <w:multiLevelType w:val="hybridMultilevel"/>
    <w:tmpl w:val="CD96906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352251"/>
    <w:multiLevelType w:val="singleLevel"/>
    <w:tmpl w:val="6B4A8AE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7">
    <w:nsid w:val="2A4A0A3B"/>
    <w:multiLevelType w:val="multilevel"/>
    <w:tmpl w:val="7B88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F8666B"/>
    <w:multiLevelType w:val="hybridMultilevel"/>
    <w:tmpl w:val="ACD29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12136"/>
    <w:multiLevelType w:val="hybridMultilevel"/>
    <w:tmpl w:val="2DF4645E"/>
    <w:lvl w:ilvl="0" w:tplc="FFFFFFFF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>
    <w:nsid w:val="38EF5F54"/>
    <w:multiLevelType w:val="hybridMultilevel"/>
    <w:tmpl w:val="7B3C285A"/>
    <w:lvl w:ilvl="0" w:tplc="FFFFFFF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394601A8"/>
    <w:multiLevelType w:val="hybridMultilevel"/>
    <w:tmpl w:val="66C4D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D6FF5"/>
    <w:multiLevelType w:val="singleLevel"/>
    <w:tmpl w:val="A08246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3">
    <w:nsid w:val="408C74E7"/>
    <w:multiLevelType w:val="hybridMultilevel"/>
    <w:tmpl w:val="4D5AE52E"/>
    <w:lvl w:ilvl="0" w:tplc="FFFFFFF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4">
    <w:nsid w:val="45854151"/>
    <w:multiLevelType w:val="hybridMultilevel"/>
    <w:tmpl w:val="9F007348"/>
    <w:lvl w:ilvl="0" w:tplc="FFFFFFFF">
      <w:start w:val="1"/>
      <w:numFmt w:val="decimal"/>
      <w:lvlText w:val="%1)"/>
      <w:lvlJc w:val="left"/>
      <w:pPr>
        <w:tabs>
          <w:tab w:val="num" w:pos="615"/>
        </w:tabs>
        <w:ind w:left="615" w:hanging="39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5">
    <w:nsid w:val="4ABE1110"/>
    <w:multiLevelType w:val="hybridMultilevel"/>
    <w:tmpl w:val="A3F2FF86"/>
    <w:lvl w:ilvl="0" w:tplc="9246063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974BFE"/>
    <w:multiLevelType w:val="hybridMultilevel"/>
    <w:tmpl w:val="5AF86D94"/>
    <w:lvl w:ilvl="0" w:tplc="FFFFFFFF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896E02"/>
    <w:multiLevelType w:val="multilevel"/>
    <w:tmpl w:val="37D8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F660A9"/>
    <w:multiLevelType w:val="multilevel"/>
    <w:tmpl w:val="0962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5B3F4E"/>
    <w:multiLevelType w:val="hybridMultilevel"/>
    <w:tmpl w:val="0B98326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A5778"/>
    <w:multiLevelType w:val="hybridMultilevel"/>
    <w:tmpl w:val="6D04D5A8"/>
    <w:lvl w:ilvl="0" w:tplc="FFFFFFFF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1">
    <w:nsid w:val="7460552F"/>
    <w:multiLevelType w:val="hybridMultilevel"/>
    <w:tmpl w:val="35822112"/>
    <w:lvl w:ilvl="0" w:tplc="2F787A2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F29B1"/>
    <w:multiLevelType w:val="multilevel"/>
    <w:tmpl w:val="76DE9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  <w:lang w:val="en-US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B120FE"/>
    <w:multiLevelType w:val="hybridMultilevel"/>
    <w:tmpl w:val="08248912"/>
    <w:lvl w:ilvl="0" w:tplc="FFFFFFFF">
      <w:start w:val="1"/>
      <w:numFmt w:val="decimal"/>
      <w:lvlText w:val="%1)"/>
      <w:lvlJc w:val="left"/>
      <w:pPr>
        <w:tabs>
          <w:tab w:val="num" w:pos="615"/>
        </w:tabs>
        <w:ind w:left="615" w:hanging="39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2"/>
      <w:numFmt w:val="decimal"/>
      <w:lvlText w:val="%3.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7CF35BCC"/>
    <w:multiLevelType w:val="hybridMultilevel"/>
    <w:tmpl w:val="A6DCC20E"/>
    <w:lvl w:ilvl="0" w:tplc="FFFFFFFF">
      <w:start w:val="2"/>
      <w:numFmt w:val="decimal"/>
      <w:lvlText w:val="%1)"/>
      <w:lvlJc w:val="left"/>
      <w:pPr>
        <w:tabs>
          <w:tab w:val="num" w:pos="945"/>
        </w:tabs>
        <w:ind w:left="945" w:hanging="64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1"/>
  </w:num>
  <w:num w:numId="2">
    <w:abstractNumId w:val="18"/>
  </w:num>
  <w:num w:numId="3">
    <w:abstractNumId w:val="6"/>
  </w:num>
  <w:num w:numId="4">
    <w:abstractNumId w:val="2"/>
  </w:num>
  <w:num w:numId="5">
    <w:abstractNumId w:val="12"/>
  </w:num>
  <w:num w:numId="6">
    <w:abstractNumId w:val="15"/>
  </w:num>
  <w:num w:numId="7">
    <w:abstractNumId w:val="5"/>
  </w:num>
  <w:num w:numId="8">
    <w:abstractNumId w:val="10"/>
  </w:num>
  <w:num w:numId="9">
    <w:abstractNumId w:val="13"/>
  </w:num>
  <w:num w:numId="10">
    <w:abstractNumId w:val="23"/>
  </w:num>
  <w:num w:numId="11">
    <w:abstractNumId w:val="14"/>
  </w:num>
  <w:num w:numId="12">
    <w:abstractNumId w:val="24"/>
  </w:num>
  <w:num w:numId="13">
    <w:abstractNumId w:val="3"/>
  </w:num>
  <w:num w:numId="14">
    <w:abstractNumId w:val="9"/>
  </w:num>
  <w:num w:numId="15">
    <w:abstractNumId w:val="20"/>
  </w:num>
  <w:num w:numId="16">
    <w:abstractNumId w:val="4"/>
  </w:num>
  <w:num w:numId="17">
    <w:abstractNumId w:val="16"/>
  </w:num>
  <w:num w:numId="18">
    <w:abstractNumId w:val="22"/>
  </w:num>
  <w:num w:numId="19">
    <w:abstractNumId w:val="17"/>
  </w:num>
  <w:num w:numId="20">
    <w:abstractNumId w:val="21"/>
  </w:num>
  <w:num w:numId="21">
    <w:abstractNumId w:val="0"/>
  </w:num>
  <w:num w:numId="22">
    <w:abstractNumId w:val="1"/>
  </w:num>
  <w:num w:numId="23">
    <w:abstractNumId w:val="19"/>
  </w:num>
  <w:num w:numId="24">
    <w:abstractNumId w:val="7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A24"/>
    <w:rsid w:val="00001B41"/>
    <w:rsid w:val="00012E0F"/>
    <w:rsid w:val="0003082C"/>
    <w:rsid w:val="00043550"/>
    <w:rsid w:val="000475DB"/>
    <w:rsid w:val="00053966"/>
    <w:rsid w:val="00060C86"/>
    <w:rsid w:val="000703E7"/>
    <w:rsid w:val="0008518C"/>
    <w:rsid w:val="00090FEC"/>
    <w:rsid w:val="000943C2"/>
    <w:rsid w:val="00095848"/>
    <w:rsid w:val="000A7E0A"/>
    <w:rsid w:val="000B2AB5"/>
    <w:rsid w:val="000B744C"/>
    <w:rsid w:val="000C54D0"/>
    <w:rsid w:val="000C593C"/>
    <w:rsid w:val="000D5ACD"/>
    <w:rsid w:val="000E7E91"/>
    <w:rsid w:val="000F000A"/>
    <w:rsid w:val="000F6CEF"/>
    <w:rsid w:val="001205DA"/>
    <w:rsid w:val="00120D56"/>
    <w:rsid w:val="001341EE"/>
    <w:rsid w:val="00140344"/>
    <w:rsid w:val="00172CCA"/>
    <w:rsid w:val="00190E40"/>
    <w:rsid w:val="001B08C1"/>
    <w:rsid w:val="001D65C1"/>
    <w:rsid w:val="001E3005"/>
    <w:rsid w:val="001F471D"/>
    <w:rsid w:val="001F4B81"/>
    <w:rsid w:val="002044E8"/>
    <w:rsid w:val="00204884"/>
    <w:rsid w:val="00220742"/>
    <w:rsid w:val="00234E46"/>
    <w:rsid w:val="00251C35"/>
    <w:rsid w:val="002725DB"/>
    <w:rsid w:val="00284830"/>
    <w:rsid w:val="002C323D"/>
    <w:rsid w:val="002C3F1B"/>
    <w:rsid w:val="002C7456"/>
    <w:rsid w:val="002D3DC6"/>
    <w:rsid w:val="002D5A24"/>
    <w:rsid w:val="002E71DC"/>
    <w:rsid w:val="002E7527"/>
    <w:rsid w:val="002F4D6D"/>
    <w:rsid w:val="002F5DC9"/>
    <w:rsid w:val="00312B70"/>
    <w:rsid w:val="00316AC2"/>
    <w:rsid w:val="0031766F"/>
    <w:rsid w:val="00340AD5"/>
    <w:rsid w:val="003541E2"/>
    <w:rsid w:val="00360760"/>
    <w:rsid w:val="0036156A"/>
    <w:rsid w:val="00371CFC"/>
    <w:rsid w:val="00381D20"/>
    <w:rsid w:val="0039223C"/>
    <w:rsid w:val="003B2ABD"/>
    <w:rsid w:val="003C1A03"/>
    <w:rsid w:val="003C4C8F"/>
    <w:rsid w:val="003D3584"/>
    <w:rsid w:val="003D7B47"/>
    <w:rsid w:val="0043551C"/>
    <w:rsid w:val="00470F92"/>
    <w:rsid w:val="0047139D"/>
    <w:rsid w:val="00490367"/>
    <w:rsid w:val="004A7A01"/>
    <w:rsid w:val="004C16FC"/>
    <w:rsid w:val="004D0FCF"/>
    <w:rsid w:val="004D1802"/>
    <w:rsid w:val="004F2FAA"/>
    <w:rsid w:val="00500FE6"/>
    <w:rsid w:val="00506AF8"/>
    <w:rsid w:val="00517422"/>
    <w:rsid w:val="005A1CD1"/>
    <w:rsid w:val="005D1FA3"/>
    <w:rsid w:val="005F3F90"/>
    <w:rsid w:val="005F7DF8"/>
    <w:rsid w:val="0060463D"/>
    <w:rsid w:val="00617404"/>
    <w:rsid w:val="00623913"/>
    <w:rsid w:val="00623BD9"/>
    <w:rsid w:val="00630F38"/>
    <w:rsid w:val="006658D3"/>
    <w:rsid w:val="00695461"/>
    <w:rsid w:val="00695D5C"/>
    <w:rsid w:val="006B0CCD"/>
    <w:rsid w:val="006B207E"/>
    <w:rsid w:val="006D0F05"/>
    <w:rsid w:val="006E00BE"/>
    <w:rsid w:val="006E3F12"/>
    <w:rsid w:val="006E5BC5"/>
    <w:rsid w:val="007142EB"/>
    <w:rsid w:val="00715759"/>
    <w:rsid w:val="00737696"/>
    <w:rsid w:val="00750EF9"/>
    <w:rsid w:val="0075726D"/>
    <w:rsid w:val="00762E66"/>
    <w:rsid w:val="00773B27"/>
    <w:rsid w:val="007802F9"/>
    <w:rsid w:val="00780623"/>
    <w:rsid w:val="00790B4B"/>
    <w:rsid w:val="007A2BEE"/>
    <w:rsid w:val="007B421D"/>
    <w:rsid w:val="007B7249"/>
    <w:rsid w:val="007C1D4C"/>
    <w:rsid w:val="007D3B07"/>
    <w:rsid w:val="007E1F3E"/>
    <w:rsid w:val="007E617F"/>
    <w:rsid w:val="007E743D"/>
    <w:rsid w:val="007F7F3A"/>
    <w:rsid w:val="00800060"/>
    <w:rsid w:val="00801451"/>
    <w:rsid w:val="00821E63"/>
    <w:rsid w:val="008262B3"/>
    <w:rsid w:val="00842EA8"/>
    <w:rsid w:val="008437E3"/>
    <w:rsid w:val="0084692C"/>
    <w:rsid w:val="00853C9E"/>
    <w:rsid w:val="00854219"/>
    <w:rsid w:val="00854E13"/>
    <w:rsid w:val="00867870"/>
    <w:rsid w:val="00867C51"/>
    <w:rsid w:val="008852AE"/>
    <w:rsid w:val="008A008F"/>
    <w:rsid w:val="008B42F7"/>
    <w:rsid w:val="008D1E8E"/>
    <w:rsid w:val="008D466D"/>
    <w:rsid w:val="008E74D6"/>
    <w:rsid w:val="00925689"/>
    <w:rsid w:val="0093415C"/>
    <w:rsid w:val="00936515"/>
    <w:rsid w:val="00950844"/>
    <w:rsid w:val="009529EE"/>
    <w:rsid w:val="009632DE"/>
    <w:rsid w:val="00966627"/>
    <w:rsid w:val="00970F43"/>
    <w:rsid w:val="00981E50"/>
    <w:rsid w:val="00983692"/>
    <w:rsid w:val="009A217D"/>
    <w:rsid w:val="009A4043"/>
    <w:rsid w:val="009B2D6E"/>
    <w:rsid w:val="009C42E4"/>
    <w:rsid w:val="009D5C04"/>
    <w:rsid w:val="009E0F47"/>
    <w:rsid w:val="009F0C55"/>
    <w:rsid w:val="009F7CFD"/>
    <w:rsid w:val="00A02DE4"/>
    <w:rsid w:val="00A46D4D"/>
    <w:rsid w:val="00A5109E"/>
    <w:rsid w:val="00A568B9"/>
    <w:rsid w:val="00A67C36"/>
    <w:rsid w:val="00A734BA"/>
    <w:rsid w:val="00A74DC2"/>
    <w:rsid w:val="00A95830"/>
    <w:rsid w:val="00AA21FE"/>
    <w:rsid w:val="00AB16C3"/>
    <w:rsid w:val="00AD3037"/>
    <w:rsid w:val="00AE3355"/>
    <w:rsid w:val="00AF67D1"/>
    <w:rsid w:val="00B12A3C"/>
    <w:rsid w:val="00B14EE6"/>
    <w:rsid w:val="00B21B8E"/>
    <w:rsid w:val="00B6144E"/>
    <w:rsid w:val="00B70245"/>
    <w:rsid w:val="00B97E35"/>
    <w:rsid w:val="00BA192F"/>
    <w:rsid w:val="00BB6BE2"/>
    <w:rsid w:val="00BD61F2"/>
    <w:rsid w:val="00BF193D"/>
    <w:rsid w:val="00BF3C02"/>
    <w:rsid w:val="00C02F62"/>
    <w:rsid w:val="00C135B5"/>
    <w:rsid w:val="00C168DA"/>
    <w:rsid w:val="00C21C9E"/>
    <w:rsid w:val="00C3691A"/>
    <w:rsid w:val="00C403D5"/>
    <w:rsid w:val="00C55D27"/>
    <w:rsid w:val="00C74151"/>
    <w:rsid w:val="00C90F5E"/>
    <w:rsid w:val="00CC497C"/>
    <w:rsid w:val="00CE32FC"/>
    <w:rsid w:val="00CE3301"/>
    <w:rsid w:val="00D22BE5"/>
    <w:rsid w:val="00D3542F"/>
    <w:rsid w:val="00D4113E"/>
    <w:rsid w:val="00D419E2"/>
    <w:rsid w:val="00D44896"/>
    <w:rsid w:val="00D468DD"/>
    <w:rsid w:val="00D50759"/>
    <w:rsid w:val="00D51C2B"/>
    <w:rsid w:val="00D64056"/>
    <w:rsid w:val="00D67130"/>
    <w:rsid w:val="00D746F2"/>
    <w:rsid w:val="00D80E9F"/>
    <w:rsid w:val="00DA4CDF"/>
    <w:rsid w:val="00DE3CED"/>
    <w:rsid w:val="00DE5CF7"/>
    <w:rsid w:val="00DF14FC"/>
    <w:rsid w:val="00DF492B"/>
    <w:rsid w:val="00E13CDC"/>
    <w:rsid w:val="00E313B7"/>
    <w:rsid w:val="00EC203D"/>
    <w:rsid w:val="00F1441B"/>
    <w:rsid w:val="00F24202"/>
    <w:rsid w:val="00F24E1B"/>
    <w:rsid w:val="00F2553C"/>
    <w:rsid w:val="00F50F79"/>
    <w:rsid w:val="00F620FB"/>
    <w:rsid w:val="00F63030"/>
    <w:rsid w:val="00F73D39"/>
    <w:rsid w:val="00F77AB5"/>
    <w:rsid w:val="00FA4D29"/>
    <w:rsid w:val="00FB5E58"/>
    <w:rsid w:val="00FE2529"/>
    <w:rsid w:val="00FE55EA"/>
    <w:rsid w:val="00FF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2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848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48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0F4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6E00BE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eastAsia="Times New Roman"/>
      <w:sz w:val="24"/>
      <w:szCs w:val="24"/>
      <w:lang w:val="en-US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203D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2D5A24"/>
    <w:rPr>
      <w:vertAlign w:val="superscript"/>
    </w:rPr>
  </w:style>
  <w:style w:type="paragraph" w:styleId="a4">
    <w:name w:val="footnote text"/>
    <w:basedOn w:val="a"/>
    <w:link w:val="a5"/>
    <w:rsid w:val="002D5A24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D5A24"/>
    <w:rPr>
      <w:rFonts w:ascii="Times New Roman" w:eastAsia="Calibri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C203D"/>
    <w:rPr>
      <w:rFonts w:ascii="Cambria" w:eastAsia="Times New Roman" w:hAnsi="Cambria" w:cs="Times New Roman"/>
      <w:color w:val="404040"/>
      <w:sz w:val="20"/>
      <w:szCs w:val="20"/>
    </w:rPr>
  </w:style>
  <w:style w:type="paragraph" w:styleId="a6">
    <w:name w:val="Body Text"/>
    <w:basedOn w:val="a"/>
    <w:link w:val="a7"/>
    <w:rsid w:val="00EC203D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C2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C203D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C2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C203D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9">
    <w:name w:val="Название Знак"/>
    <w:basedOn w:val="a0"/>
    <w:link w:val="a8"/>
    <w:rsid w:val="00EC203D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C20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203D"/>
    <w:rPr>
      <w:rFonts w:ascii="Times New Roman" w:eastAsia="Calibri" w:hAnsi="Times New Roman" w:cs="Times New Roman"/>
      <w:sz w:val="28"/>
    </w:rPr>
  </w:style>
  <w:style w:type="paragraph" w:customStyle="1" w:styleId="aa">
    <w:name w:val="Нормальный"/>
    <w:rsid w:val="00312B7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936515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3651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0F47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styleId="ab">
    <w:name w:val="Hyperlink"/>
    <w:basedOn w:val="a0"/>
    <w:rsid w:val="009E0F4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E0F4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hl1">
    <w:name w:val="hl1"/>
    <w:basedOn w:val="a0"/>
    <w:rsid w:val="009E0F47"/>
    <w:rPr>
      <w:color w:val="4682B4"/>
    </w:rPr>
  </w:style>
  <w:style w:type="paragraph" w:styleId="ad">
    <w:name w:val="Body Text Indent"/>
    <w:basedOn w:val="a"/>
    <w:link w:val="ae"/>
    <w:uiPriority w:val="99"/>
    <w:semiHidden/>
    <w:unhideWhenUsed/>
    <w:rsid w:val="009E0F4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E0F47"/>
    <w:rPr>
      <w:rFonts w:ascii="Times New Roman" w:eastAsia="Calibri" w:hAnsi="Times New Roman" w:cs="Times New Roman"/>
      <w:sz w:val="28"/>
    </w:rPr>
  </w:style>
  <w:style w:type="paragraph" w:customStyle="1" w:styleId="af">
    <w:name w:val="Стиль"/>
    <w:rsid w:val="003176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C168DA"/>
  </w:style>
  <w:style w:type="character" w:styleId="HTML">
    <w:name w:val="HTML Cite"/>
    <w:basedOn w:val="a0"/>
    <w:uiPriority w:val="99"/>
    <w:semiHidden/>
    <w:unhideWhenUsed/>
    <w:rsid w:val="00C168DA"/>
    <w:rPr>
      <w:i/>
      <w:iCs/>
    </w:rPr>
  </w:style>
  <w:style w:type="character" w:customStyle="1" w:styleId="slug-pub-date">
    <w:name w:val="slug-pub-date"/>
    <w:basedOn w:val="a0"/>
    <w:rsid w:val="00C168DA"/>
  </w:style>
  <w:style w:type="character" w:customStyle="1" w:styleId="slug-vol">
    <w:name w:val="slug-vol"/>
    <w:basedOn w:val="a0"/>
    <w:rsid w:val="00C168DA"/>
  </w:style>
  <w:style w:type="character" w:customStyle="1" w:styleId="slug-issue">
    <w:name w:val="slug-issue"/>
    <w:basedOn w:val="a0"/>
    <w:rsid w:val="00C168DA"/>
  </w:style>
  <w:style w:type="character" w:customStyle="1" w:styleId="slug-pages">
    <w:name w:val="slug-pages"/>
    <w:basedOn w:val="a0"/>
    <w:rsid w:val="00C168DA"/>
  </w:style>
  <w:style w:type="character" w:customStyle="1" w:styleId="personname">
    <w:name w:val="person_name"/>
    <w:basedOn w:val="a0"/>
    <w:rsid w:val="00C168DA"/>
  </w:style>
  <w:style w:type="character" w:styleId="af0">
    <w:name w:val="Emphasis"/>
    <w:basedOn w:val="a0"/>
    <w:uiPriority w:val="20"/>
    <w:qFormat/>
    <w:rsid w:val="00C168DA"/>
    <w:rPr>
      <w:i/>
      <w:iCs/>
    </w:rPr>
  </w:style>
  <w:style w:type="paragraph" w:customStyle="1" w:styleId="Default">
    <w:name w:val="Default"/>
    <w:rsid w:val="00C168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6E00B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rmcvokfkmsonormal">
    <w:name w:val="rmcvokfk msonormal"/>
    <w:basedOn w:val="a"/>
    <w:rsid w:val="003C4C8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48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84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2848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84830"/>
    <w:rPr>
      <w:rFonts w:ascii="Times New Roman" w:eastAsia="Calibri" w:hAnsi="Times New Roman" w:cs="Times New Roman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28483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HTML0">
    <w:name w:val="HTML Preformatted"/>
    <w:basedOn w:val="a"/>
    <w:link w:val="HTML1"/>
    <w:uiPriority w:val="99"/>
    <w:semiHidden/>
    <w:unhideWhenUsed/>
    <w:rsid w:val="00D419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D419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sbn13">
    <w:name w:val="isbn13"/>
    <w:basedOn w:val="a0"/>
    <w:rsid w:val="00981E50"/>
  </w:style>
  <w:style w:type="character" w:customStyle="1" w:styleId="pricelycoursesmartisbn">
    <w:name w:val="pricelycoursesmartisbn"/>
    <w:basedOn w:val="a0"/>
    <w:rsid w:val="00981E50"/>
  </w:style>
  <w:style w:type="table" w:styleId="af2">
    <w:name w:val="Table Grid"/>
    <w:basedOn w:val="a1"/>
    <w:uiPriority w:val="59"/>
    <w:rsid w:val="000308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basedOn w:val="a0"/>
    <w:rsid w:val="005D1FA3"/>
  </w:style>
  <w:style w:type="paragraph" w:styleId="af3">
    <w:name w:val="header"/>
    <w:basedOn w:val="a"/>
    <w:link w:val="af4"/>
    <w:uiPriority w:val="99"/>
    <w:unhideWhenUsed/>
    <w:rsid w:val="009F7CF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F7CFD"/>
    <w:rPr>
      <w:rFonts w:ascii="Times New Roman" w:eastAsia="Calibri" w:hAnsi="Times New Roman" w:cs="Times New Roman"/>
      <w:sz w:val="28"/>
    </w:rPr>
  </w:style>
  <w:style w:type="paragraph" w:styleId="af5">
    <w:name w:val="footer"/>
    <w:basedOn w:val="a"/>
    <w:link w:val="af6"/>
    <w:uiPriority w:val="99"/>
    <w:semiHidden/>
    <w:unhideWhenUsed/>
    <w:rsid w:val="009F7CF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9F7CFD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418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3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37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8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8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9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04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0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84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642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55328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87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45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00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9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7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622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1507">
              <w:marLeft w:val="90"/>
              <w:marRight w:val="9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1720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60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1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lb.by/portal/page/portal/index/resources/basicsearch?lang=ru&amp;lang=ru&amp;classId=0D4E036732EA41E7BD68CEE4B159CA2D&amp;p_mainsearch=&amp;usearch_startnum=&amp;usearch_endnum=&amp;usearch_p_allgroups=specific&amp;usearch_p_groups=63&amp;usearch_p_groups=101&amp;key=%D0%BC%D0%B5%D0%B6%D0%B4%D1%83%D0%BD%D0%B0%D1%80%D0%BE%D0%B4%D0%BD%D1%8B%D0%B5+%D0%BE%D1%80%D0%B3%D0%B0%D0%BD%D0%B8%D0%B7%D0%B0%D1%86%D0%B8%D0%B8&amp;wheresearch=1&amp;_piref73_362832_73_362827_362827.biId=532411&amp;_piref73_362832_73_362827_362827.strutsAction=biblinfoaction.do" TargetMode="External"/><Relationship Id="rId13" Type="http://schemas.openxmlformats.org/officeDocument/2006/relationships/hyperlink" Target="http://www.ccis-ucsd.org/PUBLICATIONS/wrkg61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ks.harvard.edu/visions/publication/keohane_nye.pdf" TargetMode="External"/><Relationship Id="rId17" Type="http://schemas.openxmlformats.org/officeDocument/2006/relationships/hyperlink" Target="http://www.bsu.by/main.aspx?guid=15503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nige.ch/ses/ecopo/demelo/Cdrom/RIA/Readings/Winters96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r.bsu.by/chairs/ir/publications_ir/selivanov/selivanov_2011_8_Beldumka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orldpoliticsreview.com/articles/11695/think-20-highlights-g-20s-informal-multilateralism.&#8212;" TargetMode="External"/><Relationship Id="rId10" Type="http://schemas.openxmlformats.org/officeDocument/2006/relationships/hyperlink" Target="http://www.nlb.by/portal/page/portal/index/resources/basicsearch?lang=ru&amp;classId=0D4E036732EA41E7BD68CEE4B159CA2D&amp;_piref73_362832_73_362827_362827.biId=868673&amp;_piref73_362832_73_362827_362827.strutsAction=biblinfoaction.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trends.ru/seventeenth/001.htm" TargetMode="External"/><Relationship Id="rId14" Type="http://schemas.openxmlformats.org/officeDocument/2006/relationships/hyperlink" Target="http://avalon.law.yale.edu/sept11/wolfowitz_003.asp/&#821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D9503-A695-4193-9E47-C0BBCDD45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25</Pages>
  <Words>7325</Words>
  <Characters>41754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48982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Dostanko</dc:creator>
  <cp:keywords/>
  <dc:description/>
  <cp:lastModifiedBy>Dostanko</cp:lastModifiedBy>
  <cp:revision>26</cp:revision>
  <cp:lastPrinted>2014-02-20T09:13:00Z</cp:lastPrinted>
  <dcterms:created xsi:type="dcterms:W3CDTF">2014-02-20T06:08:00Z</dcterms:created>
  <dcterms:modified xsi:type="dcterms:W3CDTF">2014-02-20T09:15:00Z</dcterms:modified>
</cp:coreProperties>
</file>